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0"/>
        </w:rPr>
      </w:pPr>
    </w:p>
    <w:p>
      <w:pPr>
        <w:pStyle w:val="Heading1"/>
        <w:numPr>
          <w:ilvl w:val="0"/>
          <w:numId w:val="1"/>
        </w:numPr>
        <w:tabs>
          <w:tab w:pos="799" w:val="left" w:leader="none"/>
          <w:tab w:pos="800" w:val="left" w:leader="none"/>
        </w:tabs>
        <w:spacing w:line="240" w:lineRule="auto" w:before="93" w:after="0"/>
        <w:ind w:left="800" w:right="0" w:hanging="690"/>
        <w:jc w:val="left"/>
      </w:pPr>
      <w:r>
        <w:rPr/>
        <w:t>Application Funding Program Type (Select</w:t>
      </w:r>
      <w:r>
        <w:rPr>
          <w:spacing w:val="-14"/>
        </w:rPr>
        <w:t> </w:t>
      </w:r>
      <w:r>
        <w:rPr/>
        <w:t>One):</w:t>
      </w:r>
    </w:p>
    <w:p>
      <w:pPr>
        <w:pStyle w:val="BodyText"/>
        <w:spacing w:before="58"/>
        <w:ind w:left="800"/>
      </w:pPr>
      <w:r>
        <w:rPr/>
        <w:t>Baltimore Regional Neighborhoods Initiative  (BRNI)</w:t>
      </w:r>
    </w:p>
    <w:p>
      <w:pPr>
        <w:pStyle w:val="BodyText"/>
        <w:spacing w:before="5"/>
        <w:rPr>
          <w:sz w:val="29"/>
        </w:rPr>
      </w:pPr>
    </w:p>
    <w:p>
      <w:pPr>
        <w:pStyle w:val="Heading1"/>
        <w:numPr>
          <w:ilvl w:val="0"/>
          <w:numId w:val="1"/>
        </w:numPr>
        <w:tabs>
          <w:tab w:pos="799" w:val="left" w:leader="none"/>
          <w:tab w:pos="800" w:val="left" w:leader="none"/>
        </w:tabs>
        <w:spacing w:line="240" w:lineRule="auto" w:before="0" w:after="0"/>
        <w:ind w:left="800" w:right="0" w:hanging="690"/>
        <w:jc w:val="left"/>
      </w:pPr>
      <w:r>
        <w:rPr/>
        <w:t>Project/Program</w:t>
      </w:r>
      <w:r>
        <w:rPr>
          <w:spacing w:val="-6"/>
        </w:rPr>
        <w:t> </w:t>
      </w:r>
      <w:r>
        <w:rPr/>
        <w:t>Name:</w:t>
      </w:r>
    </w:p>
    <w:p>
      <w:pPr>
        <w:pStyle w:val="BodyText"/>
        <w:spacing w:before="58"/>
        <w:ind w:left="800"/>
      </w:pPr>
      <w:r>
        <w:rPr/>
        <w:t>Brooklyn Park Property Rehabilitation  Program</w:t>
      </w:r>
    </w:p>
    <w:p>
      <w:pPr>
        <w:pStyle w:val="BodyText"/>
        <w:spacing w:before="4"/>
        <w:rPr>
          <w:sz w:val="29"/>
        </w:rPr>
      </w:pPr>
    </w:p>
    <w:p>
      <w:pPr>
        <w:pStyle w:val="Heading1"/>
        <w:numPr>
          <w:ilvl w:val="0"/>
          <w:numId w:val="1"/>
        </w:numPr>
        <w:tabs>
          <w:tab w:pos="799" w:val="left" w:leader="none"/>
          <w:tab w:pos="800" w:val="left" w:leader="none"/>
        </w:tabs>
        <w:spacing w:line="240" w:lineRule="auto" w:before="0" w:after="0"/>
        <w:ind w:left="800" w:right="0" w:hanging="690"/>
        <w:jc w:val="left"/>
      </w:pPr>
      <w:r>
        <w:rPr/>
        <w:t>Applicant Organization</w:t>
      </w:r>
      <w:r>
        <w:rPr>
          <w:spacing w:val="-9"/>
        </w:rPr>
        <w:t> </w:t>
      </w:r>
      <w:r>
        <w:rPr/>
        <w:t>Information:</w:t>
      </w:r>
    </w:p>
    <w:p>
      <w:pPr>
        <w:spacing w:line="297" w:lineRule="auto" w:before="73"/>
        <w:ind w:left="800" w:right="1026" w:firstLine="0"/>
        <w:jc w:val="left"/>
        <w:rPr>
          <w:i/>
          <w:sz w:val="21"/>
        </w:rPr>
      </w:pPr>
      <w:r>
        <w:rPr>
          <w:i/>
          <w:w w:val="105"/>
          <w:sz w:val="21"/>
          <w:u w:val="single"/>
        </w:rPr>
        <w:t>Instruction</w:t>
      </w:r>
      <w:r>
        <w:rPr>
          <w:i/>
          <w:w w:val="105"/>
          <w:sz w:val="21"/>
        </w:rPr>
        <w:t>:</w:t>
      </w:r>
      <w:r>
        <w:rPr>
          <w:i/>
          <w:spacing w:val="-18"/>
          <w:w w:val="105"/>
          <w:sz w:val="21"/>
        </w:rPr>
        <w:t> </w:t>
      </w:r>
      <w:r>
        <w:rPr>
          <w:i/>
          <w:w w:val="105"/>
          <w:sz w:val="21"/>
        </w:rPr>
        <w:t>Review</w:t>
      </w:r>
      <w:r>
        <w:rPr>
          <w:i/>
          <w:spacing w:val="-18"/>
          <w:w w:val="105"/>
          <w:sz w:val="21"/>
        </w:rPr>
        <w:t> </w:t>
      </w:r>
      <w:r>
        <w:rPr>
          <w:i/>
          <w:w w:val="105"/>
          <w:sz w:val="21"/>
        </w:rPr>
        <w:t>the</w:t>
      </w:r>
      <w:r>
        <w:rPr>
          <w:i/>
          <w:spacing w:val="-18"/>
          <w:w w:val="105"/>
          <w:sz w:val="21"/>
        </w:rPr>
        <w:t> </w:t>
      </w:r>
      <w:r>
        <w:rPr>
          <w:i/>
          <w:w w:val="105"/>
          <w:sz w:val="21"/>
        </w:rPr>
        <w:t>information</w:t>
      </w:r>
      <w:r>
        <w:rPr>
          <w:i/>
          <w:spacing w:val="-17"/>
          <w:w w:val="105"/>
          <w:sz w:val="21"/>
        </w:rPr>
        <w:t> </w:t>
      </w:r>
      <w:r>
        <w:rPr>
          <w:i/>
          <w:w w:val="105"/>
          <w:sz w:val="21"/>
        </w:rPr>
        <w:t>below.</w:t>
      </w:r>
      <w:r>
        <w:rPr>
          <w:i/>
          <w:spacing w:val="-18"/>
          <w:w w:val="105"/>
          <w:sz w:val="21"/>
        </w:rPr>
        <w:t> </w:t>
      </w:r>
      <w:r>
        <w:rPr>
          <w:i/>
          <w:w w:val="105"/>
          <w:sz w:val="21"/>
        </w:rPr>
        <w:t>Contact</w:t>
      </w:r>
      <w:r>
        <w:rPr>
          <w:i/>
          <w:spacing w:val="-18"/>
          <w:w w:val="105"/>
          <w:sz w:val="21"/>
        </w:rPr>
        <w:t> </w:t>
      </w:r>
      <w:r>
        <w:rPr>
          <w:i/>
          <w:w w:val="105"/>
          <w:sz w:val="21"/>
        </w:rPr>
        <w:t>your</w:t>
      </w:r>
      <w:r>
        <w:rPr>
          <w:i/>
          <w:spacing w:val="-18"/>
          <w:w w:val="105"/>
          <w:sz w:val="21"/>
        </w:rPr>
        <w:t> </w:t>
      </w:r>
      <w:r>
        <w:rPr>
          <w:i/>
          <w:w w:val="105"/>
          <w:sz w:val="21"/>
        </w:rPr>
        <w:t>DHCD</w:t>
      </w:r>
      <w:r>
        <w:rPr>
          <w:i/>
          <w:spacing w:val="-18"/>
          <w:w w:val="105"/>
          <w:sz w:val="21"/>
        </w:rPr>
        <w:t> </w:t>
      </w:r>
      <w:r>
        <w:rPr>
          <w:i/>
          <w:w w:val="105"/>
          <w:sz w:val="21"/>
        </w:rPr>
        <w:t>Project</w:t>
      </w:r>
      <w:r>
        <w:rPr>
          <w:i/>
          <w:spacing w:val="-18"/>
          <w:w w:val="105"/>
          <w:sz w:val="21"/>
        </w:rPr>
        <w:t> </w:t>
      </w:r>
      <w:r>
        <w:rPr>
          <w:i/>
          <w:w w:val="105"/>
          <w:sz w:val="21"/>
        </w:rPr>
        <w:t>Manager</w:t>
      </w:r>
      <w:r>
        <w:rPr>
          <w:i/>
          <w:spacing w:val="-18"/>
          <w:w w:val="105"/>
          <w:sz w:val="21"/>
        </w:rPr>
        <w:t> </w:t>
      </w:r>
      <w:r>
        <w:rPr>
          <w:i/>
          <w:w w:val="105"/>
          <w:sz w:val="21"/>
        </w:rPr>
        <w:t>to</w:t>
      </w:r>
      <w:r>
        <w:rPr>
          <w:i/>
          <w:spacing w:val="-18"/>
          <w:w w:val="105"/>
          <w:sz w:val="21"/>
        </w:rPr>
        <w:t> </w:t>
      </w:r>
      <w:r>
        <w:rPr>
          <w:i/>
          <w:w w:val="105"/>
          <w:sz w:val="21"/>
        </w:rPr>
        <w:t>verify</w:t>
      </w:r>
      <w:r>
        <w:rPr>
          <w:i/>
          <w:spacing w:val="-18"/>
          <w:w w:val="105"/>
          <w:sz w:val="21"/>
        </w:rPr>
        <w:t> </w:t>
      </w:r>
      <w:r>
        <w:rPr>
          <w:i/>
          <w:w w:val="105"/>
          <w:sz w:val="21"/>
        </w:rPr>
        <w:t>changes</w:t>
      </w:r>
      <w:r>
        <w:rPr>
          <w:i/>
          <w:spacing w:val="-18"/>
          <w:w w:val="105"/>
          <w:sz w:val="21"/>
        </w:rPr>
        <w:t> </w:t>
      </w:r>
      <w:r>
        <w:rPr>
          <w:i/>
          <w:w w:val="105"/>
          <w:sz w:val="21"/>
        </w:rPr>
        <w:t>of Legal Name or Federal ID. If your organization's office address has changed, please contact your DHCD</w:t>
      </w:r>
      <w:r>
        <w:rPr>
          <w:i/>
          <w:spacing w:val="-17"/>
          <w:w w:val="105"/>
          <w:sz w:val="21"/>
        </w:rPr>
        <w:t> </w:t>
      </w:r>
      <w:r>
        <w:rPr>
          <w:i/>
          <w:w w:val="105"/>
          <w:sz w:val="21"/>
        </w:rPr>
        <w:t>Project</w:t>
      </w:r>
      <w:r>
        <w:rPr>
          <w:i/>
          <w:spacing w:val="-17"/>
          <w:w w:val="105"/>
          <w:sz w:val="21"/>
        </w:rPr>
        <w:t> </w:t>
      </w:r>
      <w:r>
        <w:rPr>
          <w:i/>
          <w:w w:val="105"/>
          <w:sz w:val="21"/>
        </w:rPr>
        <w:t>Manager</w:t>
      </w:r>
      <w:r>
        <w:rPr>
          <w:i/>
          <w:spacing w:val="-17"/>
          <w:w w:val="105"/>
          <w:sz w:val="21"/>
        </w:rPr>
        <w:t> </w:t>
      </w:r>
      <w:r>
        <w:rPr>
          <w:i/>
          <w:w w:val="105"/>
          <w:sz w:val="21"/>
        </w:rPr>
        <w:t>to</w:t>
      </w:r>
      <w:r>
        <w:rPr>
          <w:i/>
          <w:spacing w:val="-17"/>
          <w:w w:val="105"/>
          <w:sz w:val="21"/>
        </w:rPr>
        <w:t> </w:t>
      </w:r>
      <w:r>
        <w:rPr>
          <w:i/>
          <w:w w:val="105"/>
          <w:sz w:val="21"/>
        </w:rPr>
        <w:t>ensure</w:t>
      </w:r>
      <w:r>
        <w:rPr>
          <w:i/>
          <w:spacing w:val="-17"/>
          <w:w w:val="105"/>
          <w:sz w:val="21"/>
        </w:rPr>
        <w:t> </w:t>
      </w:r>
      <w:r>
        <w:rPr>
          <w:i/>
          <w:w w:val="105"/>
          <w:sz w:val="21"/>
        </w:rPr>
        <w:t>state</w:t>
      </w:r>
      <w:r>
        <w:rPr>
          <w:i/>
          <w:spacing w:val="-17"/>
          <w:w w:val="105"/>
          <w:sz w:val="21"/>
        </w:rPr>
        <w:t> </w:t>
      </w:r>
      <w:r>
        <w:rPr>
          <w:i/>
          <w:w w:val="105"/>
          <w:sz w:val="21"/>
        </w:rPr>
        <w:t>records</w:t>
      </w:r>
      <w:r>
        <w:rPr>
          <w:i/>
          <w:spacing w:val="-17"/>
          <w:w w:val="105"/>
          <w:sz w:val="21"/>
        </w:rPr>
        <w:t> </w:t>
      </w:r>
      <w:r>
        <w:rPr>
          <w:i/>
          <w:w w:val="105"/>
          <w:sz w:val="21"/>
        </w:rPr>
        <w:t>are</w:t>
      </w:r>
      <w:r>
        <w:rPr>
          <w:i/>
          <w:spacing w:val="-17"/>
          <w:w w:val="105"/>
          <w:sz w:val="21"/>
        </w:rPr>
        <w:t> </w:t>
      </w:r>
      <w:r>
        <w:rPr>
          <w:i/>
          <w:w w:val="105"/>
          <w:sz w:val="21"/>
        </w:rPr>
        <w:t>correct</w:t>
      </w:r>
      <w:r>
        <w:rPr>
          <w:i/>
          <w:spacing w:val="-17"/>
          <w:w w:val="105"/>
          <w:sz w:val="21"/>
        </w:rPr>
        <w:t> </w:t>
      </w:r>
      <w:r>
        <w:rPr>
          <w:i/>
          <w:w w:val="105"/>
          <w:sz w:val="21"/>
        </w:rPr>
        <w:t>and</w:t>
      </w:r>
      <w:r>
        <w:rPr>
          <w:i/>
          <w:spacing w:val="-17"/>
          <w:w w:val="105"/>
          <w:sz w:val="21"/>
        </w:rPr>
        <w:t> </w:t>
      </w:r>
      <w:r>
        <w:rPr>
          <w:i/>
          <w:w w:val="105"/>
          <w:sz w:val="21"/>
        </w:rPr>
        <w:t>consistent.</w:t>
      </w:r>
    </w:p>
    <w:p>
      <w:pPr>
        <w:pStyle w:val="BodyText"/>
        <w:spacing w:before="7"/>
        <w:rPr>
          <w:i/>
          <w:sz w:val="15"/>
        </w:rPr>
      </w:pPr>
    </w:p>
    <w:p>
      <w:pPr>
        <w:tabs>
          <w:tab w:pos="5119" w:val="left" w:leader="none"/>
        </w:tabs>
        <w:spacing w:before="98"/>
        <w:ind w:left="800" w:right="0" w:firstLine="0"/>
        <w:jc w:val="left"/>
        <w:rPr>
          <w:sz w:val="21"/>
        </w:rPr>
      </w:pPr>
      <w:r>
        <w:rPr>
          <w:b/>
          <w:sz w:val="21"/>
        </w:rPr>
        <w:t>Organization</w:t>
      </w:r>
      <w:r>
        <w:rPr>
          <w:b/>
          <w:spacing w:val="-2"/>
          <w:sz w:val="21"/>
        </w:rPr>
        <w:t> </w:t>
      </w:r>
      <w:r>
        <w:rPr>
          <w:b/>
          <w:sz w:val="21"/>
        </w:rPr>
        <w:t>Legal</w:t>
      </w:r>
      <w:r>
        <w:rPr>
          <w:b/>
          <w:spacing w:val="-2"/>
          <w:sz w:val="21"/>
        </w:rPr>
        <w:t> </w:t>
      </w:r>
      <w:r>
        <w:rPr>
          <w:b/>
          <w:sz w:val="21"/>
        </w:rPr>
        <w:t>Name:</w:t>
      </w:r>
      <w:r>
        <w:rPr>
          <w:rFonts w:ascii="Times New Roman"/>
          <w:sz w:val="21"/>
        </w:rPr>
        <w:tab/>
      </w:r>
      <w:r>
        <w:rPr>
          <w:sz w:val="21"/>
        </w:rPr>
        <w:t>Greater Baybrook</w:t>
      </w:r>
      <w:r>
        <w:rPr>
          <w:spacing w:val="56"/>
          <w:sz w:val="21"/>
        </w:rPr>
        <w:t> </w:t>
      </w:r>
      <w:r>
        <w:rPr>
          <w:sz w:val="21"/>
        </w:rPr>
        <w:t>Alliance</w:t>
      </w:r>
    </w:p>
    <w:p>
      <w:pPr>
        <w:tabs>
          <w:tab w:pos="5119" w:val="left" w:leader="none"/>
        </w:tabs>
        <w:spacing w:before="58"/>
        <w:ind w:left="800" w:right="0" w:firstLine="0"/>
        <w:jc w:val="left"/>
        <w:rPr>
          <w:sz w:val="21"/>
        </w:rPr>
      </w:pPr>
      <w:r>
        <w:rPr>
          <w:b/>
          <w:sz w:val="21"/>
        </w:rPr>
        <w:t>Federal</w:t>
      </w:r>
      <w:r>
        <w:rPr>
          <w:b/>
          <w:spacing w:val="-2"/>
          <w:sz w:val="21"/>
        </w:rPr>
        <w:t> </w:t>
      </w:r>
      <w:r>
        <w:rPr>
          <w:b/>
          <w:sz w:val="21"/>
        </w:rPr>
        <w:t>ID</w:t>
      </w:r>
      <w:r>
        <w:rPr>
          <w:b/>
          <w:spacing w:val="-2"/>
          <w:sz w:val="21"/>
        </w:rPr>
        <w:t> </w:t>
      </w:r>
      <w:r>
        <w:rPr>
          <w:b/>
          <w:sz w:val="21"/>
        </w:rPr>
        <w:t>#:</w:t>
      </w:r>
      <w:r>
        <w:rPr>
          <w:rFonts w:ascii="Times New Roman"/>
          <w:sz w:val="21"/>
        </w:rPr>
        <w:tab/>
      </w:r>
      <w:r>
        <w:rPr>
          <w:sz w:val="21"/>
        </w:rPr>
        <w:t>52-0897806</w:t>
      </w:r>
    </w:p>
    <w:p>
      <w:pPr>
        <w:tabs>
          <w:tab w:pos="5119" w:val="left" w:leader="none"/>
        </w:tabs>
        <w:spacing w:line="290" w:lineRule="auto" w:before="58"/>
        <w:ind w:left="5120" w:right="4741" w:hanging="4320"/>
        <w:jc w:val="left"/>
        <w:rPr>
          <w:sz w:val="21"/>
        </w:rPr>
      </w:pPr>
      <w:r>
        <w:rPr>
          <w:b/>
          <w:sz w:val="21"/>
        </w:rPr>
        <w:t>Office</w:t>
      </w:r>
      <w:r>
        <w:rPr>
          <w:b/>
          <w:spacing w:val="-4"/>
          <w:sz w:val="21"/>
        </w:rPr>
        <w:t> </w:t>
      </w:r>
      <w:r>
        <w:rPr>
          <w:b/>
          <w:sz w:val="21"/>
        </w:rPr>
        <w:t>Address:</w:t>
      </w:r>
      <w:r>
        <w:rPr>
          <w:rFonts w:ascii="Times New Roman"/>
          <w:sz w:val="21"/>
        </w:rPr>
        <w:tab/>
      </w:r>
      <w:r>
        <w:rPr>
          <w:sz w:val="21"/>
        </w:rPr>
        <w:t>3503 N</w:t>
      </w:r>
      <w:r>
        <w:rPr>
          <w:spacing w:val="20"/>
          <w:sz w:val="21"/>
        </w:rPr>
        <w:t> </w:t>
      </w:r>
      <w:r>
        <w:rPr>
          <w:sz w:val="21"/>
        </w:rPr>
        <w:t>Charles</w:t>
      </w:r>
      <w:r>
        <w:rPr>
          <w:spacing w:val="10"/>
          <w:sz w:val="21"/>
        </w:rPr>
        <w:t> </w:t>
      </w:r>
      <w:r>
        <w:rPr>
          <w:sz w:val="21"/>
        </w:rPr>
        <w:t>St</w:t>
      </w:r>
      <w:r>
        <w:rPr>
          <w:rFonts w:ascii="Times New Roman"/>
          <w:w w:val="102"/>
          <w:sz w:val="21"/>
        </w:rPr>
        <w:t> </w:t>
      </w:r>
      <w:r>
        <w:rPr>
          <w:sz w:val="21"/>
        </w:rPr>
        <w:t>Baltimore Maryland</w:t>
      </w:r>
      <w:r>
        <w:rPr>
          <w:spacing w:val="30"/>
          <w:sz w:val="21"/>
        </w:rPr>
        <w:t> </w:t>
      </w:r>
      <w:r>
        <w:rPr>
          <w:sz w:val="21"/>
        </w:rPr>
        <w:t>21218</w:t>
      </w:r>
    </w:p>
    <w:p>
      <w:pPr>
        <w:tabs>
          <w:tab w:pos="5119" w:val="left" w:leader="none"/>
        </w:tabs>
        <w:spacing w:line="236" w:lineRule="exact" w:before="0"/>
        <w:ind w:left="800" w:right="0" w:firstLine="0"/>
        <w:jc w:val="left"/>
        <w:rPr>
          <w:sz w:val="21"/>
        </w:rPr>
      </w:pPr>
      <w:r>
        <w:rPr>
          <w:b/>
          <w:sz w:val="21"/>
        </w:rPr>
        <w:t>County:</w:t>
      </w:r>
      <w:r>
        <w:rPr>
          <w:rFonts w:ascii="Times New Roman"/>
          <w:sz w:val="21"/>
        </w:rPr>
        <w:tab/>
      </w:r>
      <w:r>
        <w:rPr>
          <w:sz w:val="21"/>
        </w:rPr>
        <w:t>Baltimore</w:t>
      </w:r>
      <w:r>
        <w:rPr>
          <w:spacing w:val="26"/>
          <w:sz w:val="21"/>
        </w:rPr>
        <w:t> </w:t>
      </w:r>
      <w:r>
        <w:rPr>
          <w:sz w:val="21"/>
        </w:rPr>
        <w:t>City</w:t>
      </w:r>
    </w:p>
    <w:p>
      <w:pPr>
        <w:tabs>
          <w:tab w:pos="5119" w:val="left" w:leader="none"/>
        </w:tabs>
        <w:spacing w:before="58"/>
        <w:ind w:left="800" w:right="0" w:firstLine="0"/>
        <w:jc w:val="left"/>
        <w:rPr>
          <w:sz w:val="21"/>
        </w:rPr>
      </w:pPr>
      <w:r>
        <w:rPr>
          <w:b/>
          <w:sz w:val="21"/>
        </w:rPr>
        <w:t>Phone:</w:t>
      </w:r>
      <w:r>
        <w:rPr>
          <w:rFonts w:ascii="Times New Roman"/>
          <w:sz w:val="21"/>
        </w:rPr>
        <w:tab/>
      </w:r>
      <w:r>
        <w:rPr>
          <w:sz w:val="21"/>
        </w:rPr>
        <w:t>(617)</w:t>
      </w:r>
      <w:r>
        <w:rPr>
          <w:spacing w:val="26"/>
          <w:sz w:val="21"/>
        </w:rPr>
        <w:t> </w:t>
      </w:r>
      <w:r>
        <w:rPr>
          <w:sz w:val="21"/>
        </w:rPr>
        <w:t>388-2350</w:t>
      </w:r>
    </w:p>
    <w:p>
      <w:pPr>
        <w:pStyle w:val="Heading1"/>
        <w:spacing w:before="58"/>
      </w:pPr>
      <w:r>
        <w:rPr/>
        <w:t>Fax:</w:t>
      </w:r>
    </w:p>
    <w:p>
      <w:pPr>
        <w:pStyle w:val="BodyText"/>
        <w:spacing w:before="3"/>
        <w:rPr>
          <w:b/>
          <w:sz w:val="30"/>
        </w:rPr>
      </w:pPr>
    </w:p>
    <w:p>
      <w:pPr>
        <w:pStyle w:val="ListParagraph"/>
        <w:numPr>
          <w:ilvl w:val="0"/>
          <w:numId w:val="1"/>
        </w:numPr>
        <w:tabs>
          <w:tab w:pos="799" w:val="left" w:leader="none"/>
          <w:tab w:pos="800" w:val="left" w:leader="none"/>
        </w:tabs>
        <w:spacing w:line="240" w:lineRule="auto" w:before="0" w:after="0"/>
        <w:ind w:left="800" w:right="0" w:hanging="690"/>
        <w:jc w:val="left"/>
        <w:rPr>
          <w:b/>
          <w:sz w:val="21"/>
        </w:rPr>
      </w:pPr>
      <w:r>
        <w:rPr>
          <w:b/>
          <w:sz w:val="21"/>
        </w:rPr>
        <w:t>Provide the contact information for the person completing this</w:t>
      </w:r>
      <w:r>
        <w:rPr>
          <w:b/>
          <w:spacing w:val="-33"/>
          <w:sz w:val="21"/>
        </w:rPr>
        <w:t> </w:t>
      </w:r>
      <w:r>
        <w:rPr>
          <w:b/>
          <w:sz w:val="21"/>
        </w:rPr>
        <w:t>application:</w:t>
      </w:r>
    </w:p>
    <w:p>
      <w:pPr>
        <w:spacing w:line="297" w:lineRule="auto" w:before="73"/>
        <w:ind w:left="800" w:right="1026" w:firstLine="0"/>
        <w:jc w:val="left"/>
        <w:rPr>
          <w:i/>
          <w:sz w:val="21"/>
        </w:rPr>
      </w:pPr>
      <w:r>
        <w:rPr>
          <w:i/>
          <w:w w:val="105"/>
          <w:sz w:val="21"/>
          <w:u w:val="single"/>
        </w:rPr>
        <w:t>Instruction:</w:t>
      </w:r>
      <w:r>
        <w:rPr>
          <w:i/>
          <w:spacing w:val="-16"/>
          <w:w w:val="105"/>
          <w:sz w:val="21"/>
          <w:u w:val="single"/>
        </w:rPr>
        <w:t> </w:t>
      </w:r>
      <w:r>
        <w:rPr>
          <w:i/>
          <w:w w:val="105"/>
          <w:sz w:val="21"/>
        </w:rPr>
        <w:t>This</w:t>
      </w:r>
      <w:r>
        <w:rPr>
          <w:i/>
          <w:spacing w:val="-15"/>
          <w:w w:val="105"/>
          <w:sz w:val="21"/>
        </w:rPr>
        <w:t> </w:t>
      </w:r>
      <w:r>
        <w:rPr>
          <w:i/>
          <w:w w:val="105"/>
          <w:sz w:val="21"/>
        </w:rPr>
        <w:t>should</w:t>
      </w:r>
      <w:r>
        <w:rPr>
          <w:i/>
          <w:spacing w:val="-15"/>
          <w:w w:val="105"/>
          <w:sz w:val="21"/>
        </w:rPr>
        <w:t> </w:t>
      </w:r>
      <w:r>
        <w:rPr>
          <w:i/>
          <w:w w:val="105"/>
          <w:sz w:val="21"/>
        </w:rPr>
        <w:t>be</w:t>
      </w:r>
      <w:r>
        <w:rPr>
          <w:i/>
          <w:spacing w:val="-15"/>
          <w:w w:val="105"/>
          <w:sz w:val="21"/>
        </w:rPr>
        <w:t> </w:t>
      </w:r>
      <w:r>
        <w:rPr>
          <w:i/>
          <w:w w:val="105"/>
          <w:sz w:val="21"/>
        </w:rPr>
        <w:t>the</w:t>
      </w:r>
      <w:r>
        <w:rPr>
          <w:i/>
          <w:spacing w:val="-15"/>
          <w:w w:val="105"/>
          <w:sz w:val="21"/>
        </w:rPr>
        <w:t> </w:t>
      </w:r>
      <w:r>
        <w:rPr>
          <w:i/>
          <w:w w:val="105"/>
          <w:sz w:val="21"/>
        </w:rPr>
        <w:t>primary</w:t>
      </w:r>
      <w:r>
        <w:rPr>
          <w:i/>
          <w:spacing w:val="-15"/>
          <w:w w:val="105"/>
          <w:sz w:val="21"/>
        </w:rPr>
        <w:t> </w:t>
      </w:r>
      <w:r>
        <w:rPr>
          <w:i/>
          <w:w w:val="105"/>
          <w:sz w:val="21"/>
        </w:rPr>
        <w:t>contact</w:t>
      </w:r>
      <w:r>
        <w:rPr>
          <w:i/>
          <w:spacing w:val="-15"/>
          <w:w w:val="105"/>
          <w:sz w:val="21"/>
        </w:rPr>
        <w:t> </w:t>
      </w:r>
      <w:r>
        <w:rPr>
          <w:i/>
          <w:w w:val="105"/>
          <w:sz w:val="21"/>
        </w:rPr>
        <w:t>for</w:t>
      </w:r>
      <w:r>
        <w:rPr>
          <w:i/>
          <w:spacing w:val="-15"/>
          <w:w w:val="105"/>
          <w:sz w:val="21"/>
        </w:rPr>
        <w:t> </w:t>
      </w:r>
      <w:r>
        <w:rPr>
          <w:i/>
          <w:w w:val="105"/>
          <w:sz w:val="21"/>
        </w:rPr>
        <w:t>the</w:t>
      </w:r>
      <w:r>
        <w:rPr>
          <w:i/>
          <w:spacing w:val="-15"/>
          <w:w w:val="105"/>
          <w:sz w:val="21"/>
        </w:rPr>
        <w:t> </w:t>
      </w:r>
      <w:r>
        <w:rPr>
          <w:i/>
          <w:w w:val="105"/>
          <w:sz w:val="21"/>
        </w:rPr>
        <w:t>person</w:t>
      </w:r>
      <w:r>
        <w:rPr>
          <w:i/>
          <w:spacing w:val="-15"/>
          <w:w w:val="105"/>
          <w:sz w:val="21"/>
        </w:rPr>
        <w:t> </w:t>
      </w:r>
      <w:r>
        <w:rPr>
          <w:i/>
          <w:w w:val="105"/>
          <w:sz w:val="21"/>
        </w:rPr>
        <w:t>coordinating</w:t>
      </w:r>
      <w:r>
        <w:rPr>
          <w:i/>
          <w:spacing w:val="-15"/>
          <w:w w:val="105"/>
          <w:sz w:val="21"/>
        </w:rPr>
        <w:t> </w:t>
      </w:r>
      <w:r>
        <w:rPr>
          <w:i/>
          <w:w w:val="105"/>
          <w:sz w:val="21"/>
        </w:rPr>
        <w:t>the</w:t>
      </w:r>
      <w:r>
        <w:rPr>
          <w:i/>
          <w:spacing w:val="-15"/>
          <w:w w:val="105"/>
          <w:sz w:val="21"/>
        </w:rPr>
        <w:t> </w:t>
      </w:r>
      <w:r>
        <w:rPr>
          <w:i/>
          <w:w w:val="105"/>
          <w:sz w:val="21"/>
        </w:rPr>
        <w:t>elements</w:t>
      </w:r>
      <w:r>
        <w:rPr>
          <w:i/>
          <w:spacing w:val="-15"/>
          <w:w w:val="105"/>
          <w:sz w:val="21"/>
        </w:rPr>
        <w:t> </w:t>
      </w:r>
      <w:r>
        <w:rPr>
          <w:i/>
          <w:w w:val="105"/>
          <w:sz w:val="21"/>
        </w:rPr>
        <w:t>of</w:t>
      </w:r>
      <w:r>
        <w:rPr>
          <w:i/>
          <w:spacing w:val="-15"/>
          <w:w w:val="105"/>
          <w:sz w:val="21"/>
        </w:rPr>
        <w:t> </w:t>
      </w:r>
      <w:r>
        <w:rPr>
          <w:i/>
          <w:w w:val="105"/>
          <w:sz w:val="21"/>
        </w:rPr>
        <w:t>this application.</w:t>
      </w:r>
    </w:p>
    <w:p>
      <w:pPr>
        <w:pStyle w:val="BodyText"/>
        <w:spacing w:before="6"/>
        <w:rPr>
          <w:i/>
          <w:sz w:val="15"/>
        </w:rPr>
      </w:pPr>
    </w:p>
    <w:p>
      <w:pPr>
        <w:spacing w:before="98"/>
        <w:ind w:left="3587" w:right="0" w:firstLine="0"/>
        <w:jc w:val="left"/>
        <w:rPr>
          <w:sz w:val="21"/>
        </w:rPr>
      </w:pPr>
      <w:r>
        <w:rPr>
          <w:b/>
          <w:sz w:val="21"/>
        </w:rPr>
        <w:t>Contact Name: </w:t>
      </w:r>
      <w:r>
        <w:rPr>
          <w:sz w:val="21"/>
        </w:rPr>
        <w:t>Erin S. Karpewicz</w:t>
      </w:r>
    </w:p>
    <w:p>
      <w:pPr>
        <w:spacing w:before="58"/>
        <w:ind w:left="3729" w:right="0" w:firstLine="0"/>
        <w:jc w:val="left"/>
        <w:rPr>
          <w:sz w:val="21"/>
        </w:rPr>
      </w:pPr>
      <w:r>
        <w:rPr>
          <w:b/>
          <w:sz w:val="21"/>
        </w:rPr>
        <w:t>Contact Title: </w:t>
      </w:r>
      <w:r>
        <w:rPr>
          <w:sz w:val="21"/>
        </w:rPr>
        <w:t>Policy &amp; Development Coordinator</w:t>
      </w:r>
    </w:p>
    <w:p>
      <w:pPr>
        <w:spacing w:before="58"/>
        <w:ind w:left="3600" w:right="0" w:firstLine="0"/>
        <w:jc w:val="left"/>
        <w:rPr>
          <w:sz w:val="21"/>
        </w:rPr>
      </w:pPr>
      <w:r>
        <w:rPr>
          <w:b/>
          <w:sz w:val="21"/>
        </w:rPr>
        <w:t>Contact Email: </w:t>
      </w:r>
      <w:hyperlink r:id="rId7">
        <w:r>
          <w:rPr>
            <w:sz w:val="21"/>
          </w:rPr>
          <w:t>ekarpewicz@acdsinc.org</w:t>
        </w:r>
      </w:hyperlink>
    </w:p>
    <w:p>
      <w:pPr>
        <w:spacing w:before="58"/>
        <w:ind w:left="3344" w:right="0" w:firstLine="0"/>
        <w:jc w:val="left"/>
        <w:rPr>
          <w:sz w:val="21"/>
        </w:rPr>
      </w:pPr>
      <w:r>
        <w:rPr>
          <w:b/>
          <w:sz w:val="21"/>
        </w:rPr>
        <w:t>Contact Phone #: </w:t>
      </w:r>
      <w:r>
        <w:rPr>
          <w:sz w:val="21"/>
        </w:rPr>
        <w:t>(410) 222-3957</w:t>
      </w:r>
    </w:p>
    <w:p>
      <w:pPr>
        <w:pStyle w:val="BodyText"/>
        <w:spacing w:before="3"/>
        <w:rPr>
          <w:sz w:val="30"/>
        </w:rPr>
      </w:pPr>
    </w:p>
    <w:p>
      <w:pPr>
        <w:pStyle w:val="Heading1"/>
        <w:numPr>
          <w:ilvl w:val="0"/>
          <w:numId w:val="1"/>
        </w:numPr>
        <w:tabs>
          <w:tab w:pos="799" w:val="left" w:leader="none"/>
          <w:tab w:pos="800" w:val="left" w:leader="none"/>
        </w:tabs>
        <w:spacing w:line="240" w:lineRule="auto" w:before="0" w:after="0"/>
        <w:ind w:left="800" w:right="0" w:hanging="690"/>
        <w:jc w:val="left"/>
      </w:pPr>
      <w:r>
        <w:rPr/>
        <w:t>Award Notification Contact</w:t>
      </w:r>
      <w:r>
        <w:rPr>
          <w:spacing w:val="-21"/>
        </w:rPr>
        <w:t> </w:t>
      </w:r>
      <w:r>
        <w:rPr/>
        <w:t>Info:</w:t>
      </w:r>
    </w:p>
    <w:p>
      <w:pPr>
        <w:spacing w:line="297" w:lineRule="auto" w:before="73"/>
        <w:ind w:left="800" w:right="1026" w:firstLine="0"/>
        <w:jc w:val="left"/>
        <w:rPr>
          <w:i/>
          <w:sz w:val="21"/>
        </w:rPr>
      </w:pPr>
      <w:r>
        <w:rPr>
          <w:i/>
          <w:w w:val="105"/>
          <w:sz w:val="21"/>
          <w:u w:val="single"/>
        </w:rPr>
        <w:t>Instruction:</w:t>
      </w:r>
      <w:r>
        <w:rPr>
          <w:i/>
          <w:spacing w:val="-15"/>
          <w:w w:val="105"/>
          <w:sz w:val="21"/>
          <w:u w:val="single"/>
        </w:rPr>
        <w:t> </w:t>
      </w:r>
      <w:r>
        <w:rPr>
          <w:i/>
          <w:w w:val="105"/>
          <w:sz w:val="21"/>
        </w:rPr>
        <w:t>Provide</w:t>
      </w:r>
      <w:r>
        <w:rPr>
          <w:i/>
          <w:spacing w:val="-14"/>
          <w:w w:val="105"/>
          <w:sz w:val="21"/>
        </w:rPr>
        <w:t> </w:t>
      </w:r>
      <w:r>
        <w:rPr>
          <w:i/>
          <w:w w:val="105"/>
          <w:sz w:val="21"/>
        </w:rPr>
        <w:t>the</w:t>
      </w:r>
      <w:r>
        <w:rPr>
          <w:i/>
          <w:spacing w:val="-14"/>
          <w:w w:val="105"/>
          <w:sz w:val="21"/>
        </w:rPr>
        <w:t> </w:t>
      </w:r>
      <w:r>
        <w:rPr>
          <w:i/>
          <w:w w:val="105"/>
          <w:sz w:val="21"/>
        </w:rPr>
        <w:t>full</w:t>
      </w:r>
      <w:r>
        <w:rPr>
          <w:i/>
          <w:spacing w:val="-14"/>
          <w:w w:val="105"/>
          <w:sz w:val="21"/>
        </w:rPr>
        <w:t> </w:t>
      </w:r>
      <w:r>
        <w:rPr>
          <w:i/>
          <w:w w:val="105"/>
          <w:sz w:val="21"/>
        </w:rPr>
        <w:t>name</w:t>
      </w:r>
      <w:r>
        <w:rPr>
          <w:i/>
          <w:spacing w:val="-14"/>
          <w:w w:val="105"/>
          <w:sz w:val="21"/>
        </w:rPr>
        <w:t> </w:t>
      </w:r>
      <w:r>
        <w:rPr>
          <w:i/>
          <w:w w:val="105"/>
          <w:sz w:val="21"/>
        </w:rPr>
        <w:t>and</w:t>
      </w:r>
      <w:r>
        <w:rPr>
          <w:i/>
          <w:spacing w:val="-14"/>
          <w:w w:val="105"/>
          <w:sz w:val="21"/>
        </w:rPr>
        <w:t> </w:t>
      </w:r>
      <w:r>
        <w:rPr>
          <w:i/>
          <w:w w:val="105"/>
          <w:sz w:val="21"/>
        </w:rPr>
        <w:t>title</w:t>
      </w:r>
      <w:r>
        <w:rPr>
          <w:i/>
          <w:spacing w:val="-14"/>
          <w:w w:val="105"/>
          <w:sz w:val="21"/>
        </w:rPr>
        <w:t> </w:t>
      </w:r>
      <w:r>
        <w:rPr>
          <w:i/>
          <w:w w:val="105"/>
          <w:sz w:val="21"/>
        </w:rPr>
        <w:t>of</w:t>
      </w:r>
      <w:r>
        <w:rPr>
          <w:i/>
          <w:spacing w:val="-14"/>
          <w:w w:val="105"/>
          <w:sz w:val="21"/>
        </w:rPr>
        <w:t> </w:t>
      </w:r>
      <w:r>
        <w:rPr>
          <w:i/>
          <w:w w:val="105"/>
          <w:sz w:val="21"/>
        </w:rPr>
        <w:t>the</w:t>
      </w:r>
      <w:r>
        <w:rPr>
          <w:i/>
          <w:spacing w:val="-14"/>
          <w:w w:val="105"/>
          <w:sz w:val="21"/>
        </w:rPr>
        <w:t> </w:t>
      </w:r>
      <w:r>
        <w:rPr>
          <w:i/>
          <w:w w:val="105"/>
          <w:sz w:val="21"/>
        </w:rPr>
        <w:t>person</w:t>
      </w:r>
      <w:r>
        <w:rPr>
          <w:i/>
          <w:spacing w:val="-14"/>
          <w:w w:val="105"/>
          <w:sz w:val="21"/>
        </w:rPr>
        <w:t> </w:t>
      </w:r>
      <w:r>
        <w:rPr>
          <w:i/>
          <w:w w:val="105"/>
          <w:sz w:val="21"/>
        </w:rPr>
        <w:t>to</w:t>
      </w:r>
      <w:r>
        <w:rPr>
          <w:i/>
          <w:spacing w:val="-14"/>
          <w:w w:val="105"/>
          <w:sz w:val="21"/>
        </w:rPr>
        <w:t> </w:t>
      </w:r>
      <w:r>
        <w:rPr>
          <w:i/>
          <w:w w:val="105"/>
          <w:sz w:val="21"/>
        </w:rPr>
        <w:t>be</w:t>
      </w:r>
      <w:r>
        <w:rPr>
          <w:i/>
          <w:spacing w:val="-14"/>
          <w:w w:val="105"/>
          <w:sz w:val="21"/>
        </w:rPr>
        <w:t> </w:t>
      </w:r>
      <w:r>
        <w:rPr>
          <w:i/>
          <w:w w:val="105"/>
          <w:sz w:val="21"/>
        </w:rPr>
        <w:t>contacted</w:t>
      </w:r>
      <w:r>
        <w:rPr>
          <w:i/>
          <w:spacing w:val="-14"/>
          <w:w w:val="105"/>
          <w:sz w:val="21"/>
        </w:rPr>
        <w:t> </w:t>
      </w:r>
      <w:r>
        <w:rPr>
          <w:i/>
          <w:w w:val="105"/>
          <w:sz w:val="21"/>
        </w:rPr>
        <w:t>should</w:t>
      </w:r>
      <w:r>
        <w:rPr>
          <w:i/>
          <w:spacing w:val="-14"/>
          <w:w w:val="105"/>
          <w:sz w:val="21"/>
        </w:rPr>
        <w:t> </w:t>
      </w:r>
      <w:r>
        <w:rPr>
          <w:i/>
          <w:w w:val="105"/>
          <w:sz w:val="21"/>
        </w:rPr>
        <w:t>this</w:t>
      </w:r>
      <w:r>
        <w:rPr>
          <w:i/>
          <w:spacing w:val="-14"/>
          <w:w w:val="105"/>
          <w:sz w:val="21"/>
        </w:rPr>
        <w:t> </w:t>
      </w:r>
      <w:r>
        <w:rPr>
          <w:i/>
          <w:w w:val="105"/>
          <w:sz w:val="21"/>
        </w:rPr>
        <w:t>application</w:t>
      </w:r>
      <w:r>
        <w:rPr>
          <w:i/>
          <w:spacing w:val="-14"/>
          <w:w w:val="105"/>
          <w:sz w:val="21"/>
        </w:rPr>
        <w:t> </w:t>
      </w:r>
      <w:r>
        <w:rPr>
          <w:i/>
          <w:w w:val="105"/>
          <w:sz w:val="21"/>
        </w:rPr>
        <w:t>be awarded.</w:t>
      </w:r>
      <w:r>
        <w:rPr>
          <w:i/>
          <w:spacing w:val="-21"/>
          <w:w w:val="105"/>
          <w:sz w:val="21"/>
        </w:rPr>
        <w:t> </w:t>
      </w:r>
      <w:r>
        <w:rPr>
          <w:i/>
          <w:w w:val="105"/>
          <w:sz w:val="21"/>
        </w:rPr>
        <w:t>Typically,</w:t>
      </w:r>
      <w:r>
        <w:rPr>
          <w:i/>
          <w:spacing w:val="-21"/>
          <w:w w:val="105"/>
          <w:sz w:val="21"/>
        </w:rPr>
        <w:t> </w:t>
      </w:r>
      <w:r>
        <w:rPr>
          <w:i/>
          <w:w w:val="105"/>
          <w:sz w:val="21"/>
        </w:rPr>
        <w:t>this</w:t>
      </w:r>
      <w:r>
        <w:rPr>
          <w:i/>
          <w:spacing w:val="-21"/>
          <w:w w:val="105"/>
          <w:sz w:val="21"/>
        </w:rPr>
        <w:t> </w:t>
      </w:r>
      <w:r>
        <w:rPr>
          <w:i/>
          <w:w w:val="105"/>
          <w:sz w:val="21"/>
        </w:rPr>
        <w:t>will</w:t>
      </w:r>
      <w:r>
        <w:rPr>
          <w:i/>
          <w:spacing w:val="-21"/>
          <w:w w:val="105"/>
          <w:sz w:val="21"/>
        </w:rPr>
        <w:t> </w:t>
      </w:r>
      <w:r>
        <w:rPr>
          <w:i/>
          <w:w w:val="105"/>
          <w:sz w:val="21"/>
        </w:rPr>
        <w:t>be</w:t>
      </w:r>
      <w:r>
        <w:rPr>
          <w:i/>
          <w:spacing w:val="-21"/>
          <w:w w:val="105"/>
          <w:sz w:val="21"/>
        </w:rPr>
        <w:t> </w:t>
      </w:r>
      <w:r>
        <w:rPr>
          <w:i/>
          <w:w w:val="105"/>
          <w:sz w:val="21"/>
        </w:rPr>
        <w:t>your</w:t>
      </w:r>
      <w:r>
        <w:rPr>
          <w:i/>
          <w:spacing w:val="-21"/>
          <w:w w:val="105"/>
          <w:sz w:val="21"/>
        </w:rPr>
        <w:t> </w:t>
      </w:r>
      <w:r>
        <w:rPr>
          <w:i/>
          <w:w w:val="105"/>
          <w:sz w:val="21"/>
        </w:rPr>
        <w:t>organization's</w:t>
      </w:r>
      <w:r>
        <w:rPr>
          <w:i/>
          <w:spacing w:val="-20"/>
          <w:w w:val="105"/>
          <w:sz w:val="21"/>
        </w:rPr>
        <w:t> </w:t>
      </w:r>
      <w:r>
        <w:rPr>
          <w:i/>
          <w:w w:val="105"/>
          <w:sz w:val="21"/>
        </w:rPr>
        <w:t>chief</w:t>
      </w:r>
      <w:r>
        <w:rPr>
          <w:i/>
          <w:spacing w:val="-21"/>
          <w:w w:val="105"/>
          <w:sz w:val="21"/>
        </w:rPr>
        <w:t> </w:t>
      </w:r>
      <w:r>
        <w:rPr>
          <w:i/>
          <w:w w:val="105"/>
          <w:sz w:val="21"/>
        </w:rPr>
        <w:t>executive</w:t>
      </w:r>
      <w:r>
        <w:rPr>
          <w:i/>
          <w:spacing w:val="-21"/>
          <w:w w:val="105"/>
          <w:sz w:val="21"/>
        </w:rPr>
        <w:t> </w:t>
      </w:r>
      <w:r>
        <w:rPr>
          <w:i/>
          <w:w w:val="105"/>
          <w:sz w:val="21"/>
        </w:rPr>
        <w:t>or</w:t>
      </w:r>
      <w:r>
        <w:rPr>
          <w:i/>
          <w:spacing w:val="-21"/>
          <w:w w:val="105"/>
          <w:sz w:val="21"/>
        </w:rPr>
        <w:t> </w:t>
      </w:r>
      <w:r>
        <w:rPr>
          <w:i/>
          <w:w w:val="105"/>
          <w:sz w:val="21"/>
        </w:rPr>
        <w:t>elected</w:t>
      </w:r>
      <w:r>
        <w:rPr>
          <w:i/>
          <w:spacing w:val="-21"/>
          <w:w w:val="105"/>
          <w:sz w:val="21"/>
        </w:rPr>
        <w:t> </w:t>
      </w:r>
      <w:r>
        <w:rPr>
          <w:i/>
          <w:w w:val="105"/>
          <w:sz w:val="21"/>
        </w:rPr>
        <w:t>official.</w:t>
      </w:r>
    </w:p>
    <w:p>
      <w:pPr>
        <w:pStyle w:val="BodyText"/>
        <w:spacing w:before="7"/>
        <w:rPr>
          <w:i/>
          <w:sz w:val="15"/>
        </w:rPr>
      </w:pPr>
    </w:p>
    <w:p>
      <w:pPr>
        <w:pStyle w:val="Heading1"/>
        <w:spacing w:before="98"/>
        <w:ind w:left="1803"/>
        <w:rPr>
          <w:b w:val="0"/>
        </w:rPr>
      </w:pPr>
      <w:r>
        <w:rPr/>
        <w:t>Executive/Elected Official Prefix: </w:t>
      </w:r>
      <w:r>
        <w:rPr>
          <w:b w:val="0"/>
        </w:rPr>
        <w:t>Ms.</w:t>
      </w:r>
    </w:p>
    <w:p>
      <w:pPr>
        <w:spacing w:before="58"/>
        <w:ind w:left="1813" w:right="0" w:firstLine="0"/>
        <w:jc w:val="left"/>
        <w:rPr>
          <w:sz w:val="21"/>
        </w:rPr>
      </w:pPr>
      <w:r>
        <w:rPr>
          <w:b/>
          <w:sz w:val="21"/>
        </w:rPr>
        <w:t>Executive/Elected Official Name: </w:t>
      </w:r>
      <w:r>
        <w:rPr>
          <w:sz w:val="21"/>
        </w:rPr>
        <w:t>Karen</w:t>
      </w:r>
    </w:p>
    <w:p>
      <w:pPr>
        <w:spacing w:before="58"/>
        <w:ind w:left="922" w:right="5438" w:firstLine="0"/>
        <w:jc w:val="center"/>
        <w:rPr>
          <w:sz w:val="21"/>
        </w:rPr>
      </w:pPr>
      <w:r>
        <w:rPr>
          <w:b/>
          <w:sz w:val="21"/>
        </w:rPr>
        <w:t>Executive/Elected Official Last Name: </w:t>
      </w:r>
      <w:r>
        <w:rPr>
          <w:sz w:val="21"/>
        </w:rPr>
        <w:t>Stokes</w:t>
      </w:r>
    </w:p>
    <w:p>
      <w:pPr>
        <w:spacing w:before="58"/>
        <w:ind w:left="1956" w:right="0" w:firstLine="0"/>
        <w:jc w:val="left"/>
        <w:rPr>
          <w:sz w:val="21"/>
        </w:rPr>
      </w:pPr>
      <w:r>
        <w:rPr>
          <w:b/>
          <w:sz w:val="21"/>
        </w:rPr>
        <w:t>Executive/Elected Official Title: </w:t>
      </w:r>
      <w:r>
        <w:rPr>
          <w:sz w:val="21"/>
        </w:rPr>
        <w:t>Chief Executive Officer</w:t>
      </w:r>
    </w:p>
    <w:p>
      <w:pPr>
        <w:spacing w:before="58"/>
        <w:ind w:left="2597" w:right="0" w:firstLine="0"/>
        <w:jc w:val="left"/>
        <w:rPr>
          <w:sz w:val="21"/>
        </w:rPr>
      </w:pPr>
      <w:r>
        <w:rPr>
          <w:b/>
          <w:sz w:val="21"/>
        </w:rPr>
        <w:t>Mailing Address - Street: </w:t>
      </w:r>
      <w:r>
        <w:rPr>
          <w:sz w:val="21"/>
        </w:rPr>
        <w:t>3503 N Charles St</w:t>
      </w:r>
    </w:p>
    <w:p>
      <w:pPr>
        <w:pStyle w:val="Heading1"/>
        <w:spacing w:before="58"/>
        <w:ind w:left="1736"/>
        <w:rPr>
          <w:b w:val="0"/>
        </w:rPr>
      </w:pPr>
      <w:r>
        <w:rPr/>
        <w:t>Mailing Address - City, State, Zip: </w:t>
      </w:r>
      <w:r>
        <w:rPr>
          <w:b w:val="0"/>
        </w:rPr>
        <w:t>Baltimore</w:t>
      </w:r>
    </w:p>
    <w:p>
      <w:pPr>
        <w:pStyle w:val="BodyText"/>
        <w:spacing w:before="43"/>
        <w:ind w:left="1308" w:right="1574"/>
        <w:jc w:val="center"/>
      </w:pPr>
      <w:r>
        <w:rPr/>
        <w:t>MD 21218</w:t>
      </w:r>
    </w:p>
    <w:p>
      <w:pPr>
        <w:spacing w:after="0"/>
        <w:jc w:val="center"/>
        <w:sectPr>
          <w:headerReference w:type="default" r:id="rId5"/>
          <w:footerReference w:type="default" r:id="rId6"/>
          <w:type w:val="continuous"/>
          <w:pgSz w:w="12240" w:h="15840"/>
          <w:pgMar w:header="395" w:footer="723" w:top="1520" w:bottom="920" w:left="300" w:right="320"/>
          <w:pgNumType w:start="1"/>
        </w:sectPr>
      </w:pPr>
    </w:p>
    <w:p>
      <w:pPr>
        <w:pStyle w:val="BodyText"/>
        <w:spacing w:before="5"/>
        <w:rPr>
          <w:sz w:val="20"/>
        </w:rPr>
      </w:pPr>
    </w:p>
    <w:p>
      <w:pPr>
        <w:pStyle w:val="ListParagraph"/>
        <w:numPr>
          <w:ilvl w:val="0"/>
          <w:numId w:val="2"/>
        </w:numPr>
        <w:tabs>
          <w:tab w:pos="799" w:val="left" w:leader="none"/>
          <w:tab w:pos="800" w:val="left" w:leader="none"/>
        </w:tabs>
        <w:spacing w:line="240" w:lineRule="auto" w:before="93" w:after="0"/>
        <w:ind w:left="800" w:right="0" w:hanging="690"/>
        <w:jc w:val="left"/>
        <w:rPr>
          <w:b/>
          <w:sz w:val="21"/>
        </w:rPr>
      </w:pPr>
      <w:r>
        <w:rPr>
          <w:b/>
          <w:sz w:val="21"/>
        </w:rPr>
        <w:t>Project/Program</w:t>
      </w:r>
      <w:r>
        <w:rPr>
          <w:b/>
          <w:spacing w:val="-6"/>
          <w:sz w:val="21"/>
        </w:rPr>
        <w:t> </w:t>
      </w:r>
      <w:r>
        <w:rPr>
          <w:b/>
          <w:sz w:val="21"/>
        </w:rPr>
        <w:t>Name:</w:t>
      </w:r>
    </w:p>
    <w:p>
      <w:pPr>
        <w:pStyle w:val="BodyText"/>
        <w:spacing w:before="58"/>
        <w:ind w:left="800"/>
      </w:pPr>
      <w:r>
        <w:rPr/>
        <w:t>Brooklyn Park Property Rehabilitation  Program</w:t>
      </w:r>
    </w:p>
    <w:p>
      <w:pPr>
        <w:pStyle w:val="BodyText"/>
        <w:spacing w:before="5"/>
        <w:rPr>
          <w:sz w:val="29"/>
        </w:rPr>
      </w:pPr>
    </w:p>
    <w:p>
      <w:pPr>
        <w:pStyle w:val="Heading1"/>
        <w:numPr>
          <w:ilvl w:val="0"/>
          <w:numId w:val="2"/>
        </w:numPr>
        <w:tabs>
          <w:tab w:pos="799" w:val="left" w:leader="none"/>
          <w:tab w:pos="800" w:val="left" w:leader="none"/>
        </w:tabs>
        <w:spacing w:line="240" w:lineRule="auto" w:before="0" w:after="0"/>
        <w:ind w:left="800" w:right="0" w:hanging="690"/>
        <w:jc w:val="left"/>
      </w:pPr>
      <w:r>
        <w:rPr/>
        <w:t>Project/Program</w:t>
      </w:r>
      <w:r>
        <w:rPr>
          <w:spacing w:val="-13"/>
        </w:rPr>
        <w:t> </w:t>
      </w:r>
      <w:r>
        <w:rPr/>
        <w:t>Description:</w:t>
      </w:r>
    </w:p>
    <w:p>
      <w:pPr>
        <w:pStyle w:val="BodyText"/>
        <w:spacing w:line="283" w:lineRule="auto" w:before="58"/>
        <w:ind w:left="800" w:right="1026"/>
      </w:pPr>
      <w:r>
        <w:rPr/>
        <w:t>Funds will be used to continue expansion of the Arundel Community Development Services, Inc. (ACDS) property rehabilitation programs in Brooklyn Heights and Arundel Village in partnership with    GBA.</w:t>
      </w:r>
    </w:p>
    <w:p>
      <w:pPr>
        <w:pStyle w:val="BodyText"/>
        <w:rPr>
          <w:sz w:val="24"/>
        </w:rPr>
      </w:pPr>
    </w:p>
    <w:p>
      <w:pPr>
        <w:pStyle w:val="BodyText"/>
        <w:rPr>
          <w:sz w:val="26"/>
        </w:rPr>
      </w:pPr>
    </w:p>
    <w:p>
      <w:pPr>
        <w:pStyle w:val="Heading1"/>
        <w:numPr>
          <w:ilvl w:val="0"/>
          <w:numId w:val="2"/>
        </w:numPr>
        <w:tabs>
          <w:tab w:pos="799" w:val="left" w:leader="none"/>
          <w:tab w:pos="800" w:val="left" w:leader="none"/>
        </w:tabs>
        <w:spacing w:line="240" w:lineRule="auto" w:before="1" w:after="0"/>
        <w:ind w:left="800" w:right="0" w:hanging="690"/>
        <w:jc w:val="left"/>
      </w:pPr>
      <w:r>
        <w:rPr/>
        <w:t>Select: Is this a project or a</w:t>
      </w:r>
      <w:r>
        <w:rPr>
          <w:spacing w:val="-6"/>
        </w:rPr>
        <w:t> </w:t>
      </w:r>
      <w:r>
        <w:rPr/>
        <w:t>program?</w:t>
      </w:r>
    </w:p>
    <w:p>
      <w:pPr>
        <w:pStyle w:val="BodyText"/>
        <w:tabs>
          <w:tab w:pos="1820" w:val="left" w:leader="none"/>
        </w:tabs>
        <w:spacing w:before="58"/>
        <w:ind w:left="850"/>
      </w:pPr>
      <w:r>
        <w:rPr/>
        <w:t>Project</w:t>
      </w:r>
      <w:r>
        <w:rPr>
          <w:rFonts w:ascii="Times New Roman" w:hAnsi="Times New Roman"/>
        </w:rPr>
        <w:tab/>
      </w:r>
      <w:r>
        <w:rPr>
          <w:rFonts w:ascii="Webdings" w:hAnsi="Webdings"/>
          <w:sz w:val="24"/>
        </w:rPr>
        <w:t></w:t>
      </w:r>
      <w:r>
        <w:rPr>
          <w:rFonts w:ascii="Times New Roman" w:hAnsi="Times New Roman"/>
          <w:spacing w:val="18"/>
          <w:sz w:val="24"/>
        </w:rPr>
        <w:t> </w:t>
      </w:r>
      <w:r>
        <w:rPr/>
        <w:t>Program</w:t>
      </w:r>
    </w:p>
    <w:p>
      <w:pPr>
        <w:pStyle w:val="BodyText"/>
        <w:rPr>
          <w:sz w:val="29"/>
        </w:rPr>
      </w:pPr>
    </w:p>
    <w:p>
      <w:pPr>
        <w:pStyle w:val="Heading1"/>
        <w:numPr>
          <w:ilvl w:val="0"/>
          <w:numId w:val="2"/>
        </w:numPr>
        <w:tabs>
          <w:tab w:pos="799" w:val="left" w:leader="none"/>
          <w:tab w:pos="800" w:val="left" w:leader="none"/>
        </w:tabs>
        <w:spacing w:line="297" w:lineRule="auto" w:before="1" w:after="0"/>
        <w:ind w:left="800" w:right="1517" w:hanging="690"/>
        <w:jc w:val="left"/>
      </w:pPr>
      <w:r>
        <w:rPr/>
        <w:t>For the following, select the options that best describes the project or program for which you are seeking</w:t>
      </w:r>
      <w:r>
        <w:rPr>
          <w:spacing w:val="-9"/>
        </w:rPr>
        <w:t> </w:t>
      </w:r>
      <w:r>
        <w:rPr/>
        <w:t>funding:</w:t>
      </w:r>
    </w:p>
    <w:p>
      <w:pPr>
        <w:pStyle w:val="BodyText"/>
        <w:spacing w:before="4"/>
        <w:rPr>
          <w:b/>
          <w:sz w:val="25"/>
        </w:rPr>
      </w:pPr>
    </w:p>
    <w:p>
      <w:pPr>
        <w:tabs>
          <w:tab w:pos="5839" w:val="left" w:leader="none"/>
        </w:tabs>
        <w:spacing w:line="297" w:lineRule="auto" w:before="1"/>
        <w:ind w:left="800" w:right="3270" w:firstLine="0"/>
        <w:jc w:val="left"/>
        <w:rPr>
          <w:sz w:val="21"/>
        </w:rPr>
      </w:pPr>
      <w:r>
        <w:rPr>
          <w:b/>
          <w:sz w:val="21"/>
        </w:rPr>
        <w:t>Project/Program</w:t>
      </w:r>
      <w:r>
        <w:rPr>
          <w:b/>
          <w:spacing w:val="-1"/>
          <w:sz w:val="21"/>
        </w:rPr>
        <w:t> </w:t>
      </w:r>
      <w:r>
        <w:rPr>
          <w:b/>
          <w:sz w:val="21"/>
        </w:rPr>
        <w:t>Type:</w:t>
      </w:r>
      <w:r>
        <w:rPr>
          <w:rFonts w:ascii="Times New Roman"/>
          <w:sz w:val="21"/>
        </w:rPr>
        <w:tab/>
      </w:r>
      <w:r>
        <w:rPr>
          <w:sz w:val="21"/>
        </w:rPr>
        <w:t>Acquisition/Rehabilitation </w:t>
      </w:r>
      <w:r>
        <w:rPr>
          <w:b/>
          <w:sz w:val="21"/>
        </w:rPr>
        <w:t>Project/Program Site and</w:t>
      </w:r>
      <w:r>
        <w:rPr>
          <w:b/>
          <w:spacing w:val="-9"/>
          <w:sz w:val="21"/>
        </w:rPr>
        <w:t> </w:t>
      </w:r>
      <w:r>
        <w:rPr>
          <w:b/>
          <w:sz w:val="21"/>
        </w:rPr>
        <w:t>Use</w:t>
      </w:r>
      <w:r>
        <w:rPr>
          <w:b/>
          <w:spacing w:val="-4"/>
          <w:sz w:val="21"/>
        </w:rPr>
        <w:t> </w:t>
      </w:r>
      <w:r>
        <w:rPr>
          <w:b/>
          <w:sz w:val="21"/>
        </w:rPr>
        <w:t>Description:</w:t>
      </w:r>
      <w:r>
        <w:rPr>
          <w:rFonts w:ascii="Times New Roman"/>
          <w:sz w:val="21"/>
        </w:rPr>
        <w:tab/>
      </w:r>
      <w:r>
        <w:rPr>
          <w:sz w:val="21"/>
        </w:rPr>
        <w:t>Property -</w:t>
      </w:r>
      <w:r>
        <w:rPr>
          <w:spacing w:val="29"/>
          <w:sz w:val="21"/>
        </w:rPr>
        <w:t> </w:t>
      </w:r>
      <w:r>
        <w:rPr>
          <w:sz w:val="21"/>
        </w:rPr>
        <w:t>Residential</w:t>
      </w:r>
      <w:r>
        <w:rPr>
          <w:spacing w:val="14"/>
          <w:sz w:val="21"/>
        </w:rPr>
        <w:t> </w:t>
      </w:r>
      <w:r>
        <w:rPr>
          <w:sz w:val="21"/>
        </w:rPr>
        <w:t>Use</w:t>
      </w:r>
      <w:r>
        <w:rPr>
          <w:rFonts w:ascii="Times New Roman"/>
          <w:spacing w:val="-1"/>
          <w:w w:val="102"/>
          <w:sz w:val="21"/>
        </w:rPr>
        <w:t> </w:t>
      </w:r>
      <w:r>
        <w:rPr>
          <w:b/>
          <w:sz w:val="21"/>
        </w:rPr>
        <w:t>Primary Use</w:t>
      </w:r>
      <w:r>
        <w:rPr>
          <w:b/>
          <w:spacing w:val="-3"/>
          <w:sz w:val="21"/>
        </w:rPr>
        <w:t> </w:t>
      </w:r>
      <w:r>
        <w:rPr>
          <w:b/>
          <w:sz w:val="21"/>
        </w:rPr>
        <w:t>of</w:t>
      </w:r>
      <w:r>
        <w:rPr>
          <w:b/>
          <w:spacing w:val="-2"/>
          <w:sz w:val="21"/>
        </w:rPr>
        <w:t> </w:t>
      </w:r>
      <w:r>
        <w:rPr>
          <w:b/>
          <w:sz w:val="21"/>
        </w:rPr>
        <w:t>Funding:</w:t>
      </w:r>
      <w:r>
        <w:rPr>
          <w:rFonts w:ascii="Times New Roman"/>
          <w:sz w:val="21"/>
        </w:rPr>
        <w:tab/>
      </w:r>
      <w:r>
        <w:rPr>
          <w:sz w:val="21"/>
        </w:rPr>
        <w:t>Site PreDev -</w:t>
      </w:r>
      <w:r>
        <w:rPr>
          <w:spacing w:val="54"/>
          <w:sz w:val="21"/>
        </w:rPr>
        <w:t> </w:t>
      </w:r>
      <w:r>
        <w:rPr>
          <w:sz w:val="21"/>
        </w:rPr>
        <w:t>Acquisition</w:t>
      </w:r>
    </w:p>
    <w:p>
      <w:pPr>
        <w:pStyle w:val="BodyText"/>
        <w:spacing w:before="4"/>
        <w:rPr>
          <w:sz w:val="25"/>
        </w:rPr>
      </w:pPr>
    </w:p>
    <w:p>
      <w:pPr>
        <w:pStyle w:val="Heading1"/>
        <w:numPr>
          <w:ilvl w:val="0"/>
          <w:numId w:val="2"/>
        </w:numPr>
        <w:tabs>
          <w:tab w:pos="799" w:val="left" w:leader="none"/>
          <w:tab w:pos="800" w:val="left" w:leader="none"/>
        </w:tabs>
        <w:spacing w:line="240" w:lineRule="auto" w:before="1" w:after="0"/>
        <w:ind w:left="800" w:right="0" w:hanging="690"/>
        <w:jc w:val="left"/>
      </w:pPr>
      <w:r>
        <w:rPr/>
        <w:t>If</w:t>
      </w:r>
      <w:r>
        <w:rPr>
          <w:spacing w:val="-4"/>
        </w:rPr>
        <w:t> </w:t>
      </w:r>
      <w:r>
        <w:rPr/>
        <w:t>you</w:t>
      </w:r>
      <w:r>
        <w:rPr>
          <w:spacing w:val="-3"/>
        </w:rPr>
        <w:t> </w:t>
      </w:r>
      <w:r>
        <w:rPr/>
        <w:t>are</w:t>
      </w:r>
      <w:r>
        <w:rPr>
          <w:spacing w:val="-4"/>
        </w:rPr>
        <w:t> </w:t>
      </w:r>
      <w:r>
        <w:rPr/>
        <w:t>submitting</w:t>
      </w:r>
      <w:r>
        <w:rPr>
          <w:spacing w:val="-3"/>
        </w:rPr>
        <w:t> </w:t>
      </w:r>
      <w:r>
        <w:rPr/>
        <w:t>more</w:t>
      </w:r>
      <w:r>
        <w:rPr>
          <w:spacing w:val="-3"/>
        </w:rPr>
        <w:t> </w:t>
      </w:r>
      <w:r>
        <w:rPr/>
        <w:t>than</w:t>
      </w:r>
      <w:r>
        <w:rPr>
          <w:spacing w:val="-4"/>
        </w:rPr>
        <w:t> </w:t>
      </w:r>
      <w:r>
        <w:rPr/>
        <w:t>one</w:t>
      </w:r>
      <w:r>
        <w:rPr>
          <w:spacing w:val="-4"/>
        </w:rPr>
        <w:t> </w:t>
      </w:r>
      <w:r>
        <w:rPr/>
        <w:t>application</w:t>
      </w:r>
      <w:r>
        <w:rPr>
          <w:spacing w:val="-3"/>
        </w:rPr>
        <w:t> </w:t>
      </w:r>
      <w:r>
        <w:rPr/>
        <w:t>in</w:t>
      </w:r>
      <w:r>
        <w:rPr>
          <w:spacing w:val="-4"/>
        </w:rPr>
        <w:t> </w:t>
      </w:r>
      <w:r>
        <w:rPr/>
        <w:t>this</w:t>
      </w:r>
      <w:r>
        <w:rPr>
          <w:spacing w:val="-4"/>
        </w:rPr>
        <w:t> </w:t>
      </w:r>
      <w:r>
        <w:rPr/>
        <w:t>round,</w:t>
      </w:r>
      <w:r>
        <w:rPr>
          <w:spacing w:val="-3"/>
        </w:rPr>
        <w:t> </w:t>
      </w:r>
      <w:r>
        <w:rPr/>
        <w:t>where</w:t>
      </w:r>
      <w:r>
        <w:rPr>
          <w:spacing w:val="-4"/>
        </w:rPr>
        <w:t> </w:t>
      </w:r>
      <w:r>
        <w:rPr/>
        <w:t>does</w:t>
      </w:r>
      <w:r>
        <w:rPr>
          <w:spacing w:val="-4"/>
        </w:rPr>
        <w:t> </w:t>
      </w:r>
      <w:r>
        <w:rPr/>
        <w:t>this</w:t>
      </w:r>
      <w:r>
        <w:rPr>
          <w:spacing w:val="-4"/>
        </w:rPr>
        <w:t> </w:t>
      </w:r>
      <w:r>
        <w:rPr/>
        <w:t>one</w:t>
      </w:r>
      <w:r>
        <w:rPr>
          <w:spacing w:val="-4"/>
        </w:rPr>
        <w:t> </w:t>
      </w:r>
      <w:r>
        <w:rPr/>
        <w:t>rank?</w:t>
      </w:r>
    </w:p>
    <w:p>
      <w:pPr>
        <w:spacing w:before="73"/>
        <w:ind w:left="800" w:right="0" w:firstLine="0"/>
        <w:jc w:val="left"/>
        <w:rPr>
          <w:i/>
          <w:sz w:val="21"/>
        </w:rPr>
      </w:pPr>
      <w:r>
        <w:rPr>
          <w:i/>
          <w:w w:val="105"/>
          <w:sz w:val="21"/>
        </w:rPr>
        <w:t>(Describe your priority for this project; for example: 1st of 5, 3rd of 6, etc.)</w:t>
      </w:r>
    </w:p>
    <w:p>
      <w:pPr>
        <w:pStyle w:val="BodyText"/>
        <w:spacing w:before="43"/>
        <w:ind w:left="800"/>
      </w:pPr>
      <w:r>
        <w:rPr/>
        <w:t>4 of 10</w:t>
      </w:r>
    </w:p>
    <w:p>
      <w:pPr>
        <w:pStyle w:val="BodyText"/>
        <w:spacing w:before="5"/>
        <w:rPr>
          <w:sz w:val="29"/>
        </w:rPr>
      </w:pPr>
    </w:p>
    <w:p>
      <w:pPr>
        <w:pStyle w:val="Heading1"/>
        <w:numPr>
          <w:ilvl w:val="0"/>
          <w:numId w:val="2"/>
        </w:numPr>
        <w:tabs>
          <w:tab w:pos="799" w:val="left" w:leader="none"/>
          <w:tab w:pos="800" w:val="left" w:leader="none"/>
        </w:tabs>
        <w:spacing w:line="297" w:lineRule="auto" w:before="0" w:after="0"/>
        <w:ind w:left="800" w:right="1832" w:hanging="690"/>
        <w:jc w:val="left"/>
      </w:pPr>
      <w:r>
        <w:rPr/>
        <w:t>Your proposed project or program address(es) must be located within the boundaries of a designated Sustainable</w:t>
      </w:r>
      <w:r>
        <w:rPr>
          <w:spacing w:val="-12"/>
        </w:rPr>
        <w:t> </w:t>
      </w:r>
      <w:r>
        <w:rPr/>
        <w:t>Community.</w:t>
      </w:r>
    </w:p>
    <w:p>
      <w:pPr>
        <w:spacing w:line="297" w:lineRule="auto" w:before="2"/>
        <w:ind w:left="800" w:right="1663" w:firstLine="0"/>
        <w:jc w:val="left"/>
        <w:rPr>
          <w:b/>
          <w:sz w:val="21"/>
        </w:rPr>
      </w:pPr>
      <w:r>
        <w:rPr>
          <w:b/>
          <w:sz w:val="21"/>
        </w:rPr>
        <w:t>Select the name of the Sustainable Community in which the proposed project or program is located.</w:t>
      </w:r>
    </w:p>
    <w:p>
      <w:pPr>
        <w:spacing w:line="297" w:lineRule="auto" w:before="17"/>
        <w:ind w:left="800" w:right="1026" w:firstLine="0"/>
        <w:jc w:val="left"/>
        <w:rPr>
          <w:i/>
          <w:sz w:val="21"/>
        </w:rPr>
      </w:pPr>
      <w:r>
        <w:rPr>
          <w:i/>
          <w:w w:val="105"/>
          <w:sz w:val="21"/>
        </w:rPr>
        <w:t>For</w:t>
      </w:r>
      <w:r>
        <w:rPr>
          <w:i/>
          <w:spacing w:val="-16"/>
          <w:w w:val="105"/>
          <w:sz w:val="21"/>
        </w:rPr>
        <w:t> </w:t>
      </w:r>
      <w:r>
        <w:rPr>
          <w:i/>
          <w:w w:val="105"/>
          <w:sz w:val="21"/>
        </w:rPr>
        <w:t>assistance</w:t>
      </w:r>
      <w:r>
        <w:rPr>
          <w:i/>
          <w:spacing w:val="-15"/>
          <w:w w:val="105"/>
          <w:sz w:val="21"/>
        </w:rPr>
        <w:t> </w:t>
      </w:r>
      <w:r>
        <w:rPr>
          <w:i/>
          <w:w w:val="105"/>
          <w:sz w:val="21"/>
        </w:rPr>
        <w:t>in</w:t>
      </w:r>
      <w:r>
        <w:rPr>
          <w:i/>
          <w:spacing w:val="-16"/>
          <w:w w:val="105"/>
          <w:sz w:val="21"/>
        </w:rPr>
        <w:t> </w:t>
      </w:r>
      <w:r>
        <w:rPr>
          <w:i/>
          <w:w w:val="105"/>
          <w:sz w:val="21"/>
        </w:rPr>
        <w:t>identifying</w:t>
      </w:r>
      <w:r>
        <w:rPr>
          <w:i/>
          <w:spacing w:val="-15"/>
          <w:w w:val="105"/>
          <w:sz w:val="21"/>
        </w:rPr>
        <w:t> </w:t>
      </w:r>
      <w:r>
        <w:rPr>
          <w:i/>
          <w:w w:val="105"/>
          <w:sz w:val="21"/>
        </w:rPr>
        <w:t>the</w:t>
      </w:r>
      <w:r>
        <w:rPr>
          <w:i/>
          <w:spacing w:val="-16"/>
          <w:w w:val="105"/>
          <w:sz w:val="21"/>
        </w:rPr>
        <w:t> </w:t>
      </w:r>
      <w:r>
        <w:rPr>
          <w:i/>
          <w:w w:val="105"/>
          <w:sz w:val="21"/>
        </w:rPr>
        <w:t>Sustainable</w:t>
      </w:r>
      <w:r>
        <w:rPr>
          <w:i/>
          <w:spacing w:val="-16"/>
          <w:w w:val="105"/>
          <w:sz w:val="21"/>
        </w:rPr>
        <w:t> </w:t>
      </w:r>
      <w:r>
        <w:rPr>
          <w:i/>
          <w:w w:val="105"/>
          <w:sz w:val="21"/>
        </w:rPr>
        <w:t>Community,</w:t>
      </w:r>
      <w:r>
        <w:rPr>
          <w:i/>
          <w:spacing w:val="-15"/>
          <w:w w:val="105"/>
          <w:sz w:val="21"/>
        </w:rPr>
        <w:t> </w:t>
      </w:r>
      <w:r>
        <w:rPr>
          <w:i/>
          <w:w w:val="105"/>
          <w:sz w:val="21"/>
        </w:rPr>
        <w:t>you</w:t>
      </w:r>
      <w:r>
        <w:rPr>
          <w:i/>
          <w:spacing w:val="-16"/>
          <w:w w:val="105"/>
          <w:sz w:val="21"/>
        </w:rPr>
        <w:t> </w:t>
      </w:r>
      <w:r>
        <w:rPr>
          <w:i/>
          <w:w w:val="105"/>
          <w:sz w:val="21"/>
        </w:rPr>
        <w:t>may</w:t>
      </w:r>
      <w:r>
        <w:rPr>
          <w:i/>
          <w:spacing w:val="-16"/>
          <w:w w:val="105"/>
          <w:sz w:val="21"/>
        </w:rPr>
        <w:t> </w:t>
      </w:r>
      <w:r>
        <w:rPr>
          <w:i/>
          <w:w w:val="105"/>
          <w:sz w:val="21"/>
        </w:rPr>
        <w:t>use</w:t>
      </w:r>
      <w:r>
        <w:rPr>
          <w:i/>
          <w:spacing w:val="-16"/>
          <w:w w:val="105"/>
          <w:sz w:val="21"/>
        </w:rPr>
        <w:t> </w:t>
      </w:r>
      <w:r>
        <w:rPr>
          <w:i/>
          <w:w w:val="105"/>
          <w:sz w:val="21"/>
        </w:rPr>
        <w:t>the</w:t>
      </w:r>
      <w:r>
        <w:rPr>
          <w:i/>
          <w:spacing w:val="-18"/>
          <w:w w:val="105"/>
          <w:sz w:val="21"/>
        </w:rPr>
        <w:t> </w:t>
      </w:r>
      <w:hyperlink r:id="rId9">
        <w:r>
          <w:rPr>
            <w:i/>
            <w:color w:val="0000FF"/>
            <w:w w:val="105"/>
            <w:sz w:val="21"/>
            <w:u w:val="single" w:color="0000FF"/>
          </w:rPr>
          <w:t>DHCD</w:t>
        </w:r>
        <w:r>
          <w:rPr>
            <w:i/>
            <w:color w:val="0000FF"/>
            <w:spacing w:val="-16"/>
            <w:w w:val="105"/>
            <w:sz w:val="21"/>
            <w:u w:val="single" w:color="0000FF"/>
          </w:rPr>
          <w:t> </w:t>
        </w:r>
        <w:r>
          <w:rPr>
            <w:i/>
            <w:color w:val="0000FF"/>
            <w:w w:val="105"/>
            <w:sz w:val="21"/>
            <w:u w:val="single" w:color="0000FF"/>
          </w:rPr>
          <w:t>Mapper</w:t>
        </w:r>
        <w:r>
          <w:rPr>
            <w:i/>
            <w:color w:val="0000FF"/>
            <w:spacing w:val="-16"/>
            <w:w w:val="105"/>
            <w:sz w:val="21"/>
            <w:u w:val="single" w:color="0000FF"/>
          </w:rPr>
          <w:t> </w:t>
        </w:r>
        <w:r>
          <w:rPr>
            <w:i/>
            <w:color w:val="0000FF"/>
            <w:w w:val="105"/>
            <w:sz w:val="21"/>
            <w:u w:val="single" w:color="0000FF"/>
          </w:rPr>
          <w:t>Tool</w:t>
        </w:r>
        <w:r>
          <w:rPr>
            <w:i/>
            <w:color w:val="0000FF"/>
            <w:spacing w:val="-16"/>
            <w:w w:val="105"/>
            <w:sz w:val="21"/>
            <w:u w:val="single" w:color="0000FF"/>
          </w:rPr>
          <w:t> </w:t>
        </w:r>
        <w:r>
          <w:rPr>
            <w:i/>
            <w:color w:val="0000FF"/>
            <w:w w:val="105"/>
            <w:sz w:val="21"/>
            <w:u w:val="single" w:color="0000FF"/>
          </w:rPr>
          <w:t>found </w:t>
        </w:r>
      </w:hyperlink>
      <w:hyperlink r:id="rId9">
        <w:r>
          <w:rPr>
            <w:i/>
            <w:color w:val="0000FF"/>
            <w:w w:val="105"/>
            <w:sz w:val="21"/>
            <w:u w:val="single" w:color="0000FF"/>
          </w:rPr>
          <w:t>HERE</w:t>
        </w:r>
      </w:hyperlink>
      <w:r>
        <w:rPr>
          <w:i/>
          <w:w w:val="105"/>
          <w:sz w:val="21"/>
        </w:rPr>
        <w:t>.</w:t>
      </w:r>
      <w:r>
        <w:rPr>
          <w:i/>
          <w:spacing w:val="-15"/>
          <w:w w:val="105"/>
          <w:sz w:val="21"/>
        </w:rPr>
        <w:t> </w:t>
      </w:r>
      <w:r>
        <w:rPr>
          <w:i/>
          <w:w w:val="105"/>
          <w:sz w:val="21"/>
        </w:rPr>
        <w:t>Print</w:t>
      </w:r>
      <w:r>
        <w:rPr>
          <w:i/>
          <w:spacing w:val="-15"/>
          <w:w w:val="105"/>
          <w:sz w:val="21"/>
        </w:rPr>
        <w:t> </w:t>
      </w:r>
      <w:r>
        <w:rPr>
          <w:i/>
          <w:w w:val="105"/>
          <w:sz w:val="21"/>
        </w:rPr>
        <w:t>and</w:t>
      </w:r>
      <w:r>
        <w:rPr>
          <w:i/>
          <w:spacing w:val="-15"/>
          <w:w w:val="105"/>
          <w:sz w:val="21"/>
        </w:rPr>
        <w:t> </w:t>
      </w:r>
      <w:r>
        <w:rPr>
          <w:i/>
          <w:w w:val="105"/>
          <w:sz w:val="21"/>
        </w:rPr>
        <w:t>save</w:t>
      </w:r>
      <w:r>
        <w:rPr>
          <w:i/>
          <w:spacing w:val="-15"/>
          <w:w w:val="105"/>
          <w:sz w:val="21"/>
        </w:rPr>
        <w:t> </w:t>
      </w:r>
      <w:r>
        <w:rPr>
          <w:i/>
          <w:w w:val="105"/>
          <w:sz w:val="21"/>
        </w:rPr>
        <w:t>a</w:t>
      </w:r>
      <w:r>
        <w:rPr>
          <w:i/>
          <w:spacing w:val="-15"/>
          <w:w w:val="105"/>
          <w:sz w:val="21"/>
        </w:rPr>
        <w:t> </w:t>
      </w:r>
      <w:r>
        <w:rPr>
          <w:i/>
          <w:w w:val="105"/>
          <w:sz w:val="21"/>
        </w:rPr>
        <w:t>copy</w:t>
      </w:r>
      <w:r>
        <w:rPr>
          <w:i/>
          <w:spacing w:val="-15"/>
          <w:w w:val="105"/>
          <w:sz w:val="21"/>
        </w:rPr>
        <w:t> </w:t>
      </w:r>
      <w:r>
        <w:rPr>
          <w:i/>
          <w:w w:val="105"/>
          <w:sz w:val="21"/>
        </w:rPr>
        <w:t>of</w:t>
      </w:r>
      <w:r>
        <w:rPr>
          <w:i/>
          <w:spacing w:val="-15"/>
          <w:w w:val="105"/>
          <w:sz w:val="21"/>
        </w:rPr>
        <w:t> </w:t>
      </w:r>
      <w:r>
        <w:rPr>
          <w:i/>
          <w:w w:val="105"/>
          <w:sz w:val="21"/>
        </w:rPr>
        <w:t>the</w:t>
      </w:r>
      <w:r>
        <w:rPr>
          <w:i/>
          <w:spacing w:val="-15"/>
          <w:w w:val="105"/>
          <w:sz w:val="21"/>
        </w:rPr>
        <w:t> </w:t>
      </w:r>
      <w:r>
        <w:rPr>
          <w:i/>
          <w:w w:val="105"/>
          <w:sz w:val="21"/>
        </w:rPr>
        <w:t>map(s)</w:t>
      </w:r>
      <w:r>
        <w:rPr>
          <w:i/>
          <w:spacing w:val="-15"/>
          <w:w w:val="105"/>
          <w:sz w:val="21"/>
        </w:rPr>
        <w:t> </w:t>
      </w:r>
      <w:r>
        <w:rPr>
          <w:i/>
          <w:w w:val="105"/>
          <w:sz w:val="21"/>
        </w:rPr>
        <w:t>for</w:t>
      </w:r>
      <w:r>
        <w:rPr>
          <w:i/>
          <w:spacing w:val="-15"/>
          <w:w w:val="105"/>
          <w:sz w:val="21"/>
        </w:rPr>
        <w:t> </w:t>
      </w:r>
      <w:r>
        <w:rPr>
          <w:i/>
          <w:w w:val="105"/>
          <w:sz w:val="21"/>
        </w:rPr>
        <w:t>attachment</w:t>
      </w:r>
      <w:r>
        <w:rPr>
          <w:i/>
          <w:spacing w:val="-14"/>
          <w:w w:val="105"/>
          <w:sz w:val="21"/>
        </w:rPr>
        <w:t> </w:t>
      </w:r>
      <w:r>
        <w:rPr>
          <w:i/>
          <w:w w:val="105"/>
          <w:sz w:val="21"/>
        </w:rPr>
        <w:t>below.</w:t>
      </w:r>
    </w:p>
    <w:p>
      <w:pPr>
        <w:pStyle w:val="BodyText"/>
        <w:spacing w:line="229" w:lineRule="exact"/>
        <w:ind w:left="800"/>
      </w:pPr>
      <w:r>
        <w:rPr/>
        <w:t>Anne Arundel County - Brooklyn  Park</w:t>
      </w:r>
    </w:p>
    <w:p>
      <w:pPr>
        <w:pStyle w:val="BodyText"/>
        <w:spacing w:before="5"/>
        <w:rPr>
          <w:sz w:val="29"/>
        </w:rPr>
      </w:pPr>
    </w:p>
    <w:p>
      <w:pPr>
        <w:pStyle w:val="Heading1"/>
        <w:numPr>
          <w:ilvl w:val="0"/>
          <w:numId w:val="2"/>
        </w:numPr>
        <w:tabs>
          <w:tab w:pos="799" w:val="left" w:leader="none"/>
          <w:tab w:pos="800" w:val="left" w:leader="none"/>
        </w:tabs>
        <w:spacing w:line="240" w:lineRule="auto" w:before="0" w:after="0"/>
        <w:ind w:left="800" w:right="0" w:hanging="690"/>
        <w:jc w:val="left"/>
      </w:pPr>
      <w:r>
        <w:rPr>
          <w:u w:val="thick"/>
        </w:rPr>
        <w:t>Primary/Mapping Address </w:t>
      </w:r>
      <w:r>
        <w:rPr/>
        <w:t>for this project or</w:t>
      </w:r>
      <w:r>
        <w:rPr>
          <w:spacing w:val="-12"/>
        </w:rPr>
        <w:t> </w:t>
      </w:r>
      <w:r>
        <w:rPr/>
        <w:t>program:</w:t>
      </w:r>
    </w:p>
    <w:p>
      <w:pPr>
        <w:spacing w:line="297" w:lineRule="auto" w:before="73"/>
        <w:ind w:left="800" w:right="1026" w:firstLine="0"/>
        <w:jc w:val="left"/>
        <w:rPr>
          <w:i/>
          <w:sz w:val="21"/>
        </w:rPr>
      </w:pPr>
      <w:r>
        <w:rPr>
          <w:i/>
          <w:w w:val="105"/>
          <w:sz w:val="21"/>
        </w:rPr>
        <w:t>Provide</w:t>
      </w:r>
      <w:r>
        <w:rPr>
          <w:i/>
          <w:spacing w:val="-16"/>
          <w:w w:val="105"/>
          <w:sz w:val="21"/>
        </w:rPr>
        <w:t> </w:t>
      </w:r>
      <w:r>
        <w:rPr>
          <w:i/>
          <w:w w:val="105"/>
          <w:sz w:val="21"/>
        </w:rPr>
        <w:t>a</w:t>
      </w:r>
      <w:r>
        <w:rPr>
          <w:i/>
          <w:spacing w:val="-16"/>
          <w:w w:val="105"/>
          <w:sz w:val="21"/>
        </w:rPr>
        <w:t> </w:t>
      </w:r>
      <w:r>
        <w:rPr>
          <w:i/>
          <w:w w:val="105"/>
          <w:sz w:val="21"/>
        </w:rPr>
        <w:t>primary</w:t>
      </w:r>
      <w:r>
        <w:rPr>
          <w:i/>
          <w:spacing w:val="-16"/>
          <w:w w:val="105"/>
          <w:sz w:val="21"/>
        </w:rPr>
        <w:t> </w:t>
      </w:r>
      <w:r>
        <w:rPr>
          <w:i/>
          <w:w w:val="105"/>
          <w:sz w:val="21"/>
        </w:rPr>
        <w:t>address</w:t>
      </w:r>
      <w:r>
        <w:rPr>
          <w:i/>
          <w:spacing w:val="-16"/>
          <w:w w:val="105"/>
          <w:sz w:val="21"/>
        </w:rPr>
        <w:t> </w:t>
      </w:r>
      <w:r>
        <w:rPr>
          <w:i/>
          <w:w w:val="105"/>
          <w:sz w:val="21"/>
        </w:rPr>
        <w:t>for</w:t>
      </w:r>
      <w:r>
        <w:rPr>
          <w:i/>
          <w:spacing w:val="-16"/>
          <w:w w:val="105"/>
          <w:sz w:val="21"/>
        </w:rPr>
        <w:t> </w:t>
      </w:r>
      <w:r>
        <w:rPr>
          <w:i/>
          <w:w w:val="105"/>
          <w:sz w:val="21"/>
        </w:rPr>
        <w:t>this</w:t>
      </w:r>
      <w:r>
        <w:rPr>
          <w:i/>
          <w:spacing w:val="-16"/>
          <w:w w:val="105"/>
          <w:sz w:val="21"/>
        </w:rPr>
        <w:t> </w:t>
      </w:r>
      <w:r>
        <w:rPr>
          <w:i/>
          <w:w w:val="105"/>
          <w:sz w:val="21"/>
        </w:rPr>
        <w:t>application.</w:t>
      </w:r>
      <w:r>
        <w:rPr>
          <w:i/>
          <w:spacing w:val="-15"/>
          <w:w w:val="105"/>
          <w:sz w:val="21"/>
        </w:rPr>
        <w:t> </w:t>
      </w:r>
      <w:r>
        <w:rPr>
          <w:i/>
          <w:w w:val="105"/>
          <w:sz w:val="21"/>
        </w:rPr>
        <w:t>In</w:t>
      </w:r>
      <w:r>
        <w:rPr>
          <w:i/>
          <w:spacing w:val="-16"/>
          <w:w w:val="105"/>
          <w:sz w:val="21"/>
        </w:rPr>
        <w:t> </w:t>
      </w:r>
      <w:r>
        <w:rPr>
          <w:i/>
          <w:w w:val="105"/>
          <w:sz w:val="21"/>
        </w:rPr>
        <w:t>most</w:t>
      </w:r>
      <w:r>
        <w:rPr>
          <w:i/>
          <w:spacing w:val="-16"/>
          <w:w w:val="105"/>
          <w:sz w:val="21"/>
        </w:rPr>
        <w:t> </w:t>
      </w:r>
      <w:r>
        <w:rPr>
          <w:i/>
          <w:w w:val="105"/>
          <w:sz w:val="21"/>
        </w:rPr>
        <w:t>cases,</w:t>
      </w:r>
      <w:r>
        <w:rPr>
          <w:i/>
          <w:spacing w:val="-16"/>
          <w:w w:val="105"/>
          <w:sz w:val="21"/>
        </w:rPr>
        <w:t> </w:t>
      </w:r>
      <w:r>
        <w:rPr>
          <w:i/>
          <w:w w:val="105"/>
          <w:sz w:val="21"/>
        </w:rPr>
        <w:t>this</w:t>
      </w:r>
      <w:r>
        <w:rPr>
          <w:i/>
          <w:spacing w:val="-16"/>
          <w:w w:val="105"/>
          <w:sz w:val="21"/>
        </w:rPr>
        <w:t> </w:t>
      </w:r>
      <w:r>
        <w:rPr>
          <w:i/>
          <w:w w:val="105"/>
          <w:sz w:val="21"/>
        </w:rPr>
        <w:t>will</w:t>
      </w:r>
      <w:r>
        <w:rPr>
          <w:i/>
          <w:spacing w:val="-16"/>
          <w:w w:val="105"/>
          <w:sz w:val="21"/>
        </w:rPr>
        <w:t> </w:t>
      </w:r>
      <w:r>
        <w:rPr>
          <w:i/>
          <w:w w:val="105"/>
          <w:sz w:val="21"/>
        </w:rPr>
        <w:t>not</w:t>
      </w:r>
      <w:r>
        <w:rPr>
          <w:i/>
          <w:spacing w:val="-16"/>
          <w:w w:val="105"/>
          <w:sz w:val="21"/>
        </w:rPr>
        <w:t> </w:t>
      </w:r>
      <w:r>
        <w:rPr>
          <w:i/>
          <w:w w:val="105"/>
          <w:sz w:val="21"/>
        </w:rPr>
        <w:t>be</w:t>
      </w:r>
      <w:r>
        <w:rPr>
          <w:i/>
          <w:spacing w:val="-16"/>
          <w:w w:val="105"/>
          <w:sz w:val="21"/>
        </w:rPr>
        <w:t> </w:t>
      </w:r>
      <w:r>
        <w:rPr>
          <w:i/>
          <w:w w:val="105"/>
          <w:sz w:val="21"/>
        </w:rPr>
        <w:t>your</w:t>
      </w:r>
      <w:r>
        <w:rPr>
          <w:i/>
          <w:spacing w:val="-16"/>
          <w:w w:val="105"/>
          <w:sz w:val="21"/>
        </w:rPr>
        <w:t> </w:t>
      </w:r>
      <w:r>
        <w:rPr>
          <w:i/>
          <w:w w:val="105"/>
          <w:sz w:val="21"/>
        </w:rPr>
        <w:t>organization's business</w:t>
      </w:r>
      <w:r>
        <w:rPr>
          <w:i/>
          <w:spacing w:val="-23"/>
          <w:w w:val="105"/>
          <w:sz w:val="21"/>
        </w:rPr>
        <w:t> </w:t>
      </w:r>
      <w:r>
        <w:rPr>
          <w:i/>
          <w:w w:val="105"/>
          <w:sz w:val="21"/>
        </w:rPr>
        <w:t>address.</w:t>
      </w:r>
      <w:r>
        <w:rPr>
          <w:i/>
          <w:spacing w:val="-23"/>
          <w:w w:val="105"/>
          <w:sz w:val="21"/>
        </w:rPr>
        <w:t> </w:t>
      </w:r>
      <w:r>
        <w:rPr>
          <w:i/>
          <w:w w:val="105"/>
          <w:sz w:val="21"/>
        </w:rPr>
        <w:t>This</w:t>
      </w:r>
      <w:r>
        <w:rPr>
          <w:i/>
          <w:spacing w:val="-23"/>
          <w:w w:val="105"/>
          <w:sz w:val="21"/>
        </w:rPr>
        <w:t> </w:t>
      </w:r>
      <w:r>
        <w:rPr>
          <w:i/>
          <w:w w:val="105"/>
          <w:sz w:val="21"/>
        </w:rPr>
        <w:t>location</w:t>
      </w:r>
      <w:r>
        <w:rPr>
          <w:i/>
          <w:spacing w:val="-23"/>
          <w:w w:val="105"/>
          <w:sz w:val="21"/>
        </w:rPr>
        <w:t> </w:t>
      </w:r>
      <w:r>
        <w:rPr>
          <w:i/>
          <w:w w:val="105"/>
          <w:sz w:val="21"/>
        </w:rPr>
        <w:t>must</w:t>
      </w:r>
      <w:r>
        <w:rPr>
          <w:i/>
          <w:spacing w:val="-23"/>
          <w:w w:val="105"/>
          <w:sz w:val="21"/>
        </w:rPr>
        <w:t> </w:t>
      </w:r>
      <w:r>
        <w:rPr>
          <w:i/>
          <w:w w:val="105"/>
          <w:sz w:val="21"/>
        </w:rPr>
        <w:t>be</w:t>
      </w:r>
      <w:r>
        <w:rPr>
          <w:i/>
          <w:spacing w:val="-23"/>
          <w:w w:val="105"/>
          <w:sz w:val="21"/>
        </w:rPr>
        <w:t> </w:t>
      </w:r>
      <w:r>
        <w:rPr>
          <w:i/>
          <w:w w:val="105"/>
          <w:sz w:val="21"/>
        </w:rPr>
        <w:t>within</w:t>
      </w:r>
      <w:r>
        <w:rPr>
          <w:i/>
          <w:spacing w:val="-23"/>
          <w:w w:val="105"/>
          <w:sz w:val="21"/>
        </w:rPr>
        <w:t> </w:t>
      </w:r>
      <w:r>
        <w:rPr>
          <w:i/>
          <w:w w:val="105"/>
          <w:sz w:val="21"/>
        </w:rPr>
        <w:t>a</w:t>
      </w:r>
      <w:r>
        <w:rPr>
          <w:i/>
          <w:spacing w:val="-23"/>
          <w:w w:val="105"/>
          <w:sz w:val="21"/>
        </w:rPr>
        <w:t> </w:t>
      </w:r>
      <w:r>
        <w:rPr>
          <w:i/>
          <w:w w:val="105"/>
          <w:sz w:val="21"/>
        </w:rPr>
        <w:t>designated</w:t>
      </w:r>
      <w:r>
        <w:rPr>
          <w:i/>
          <w:spacing w:val="-23"/>
          <w:w w:val="105"/>
          <w:sz w:val="21"/>
        </w:rPr>
        <w:t> </w:t>
      </w:r>
      <w:r>
        <w:rPr>
          <w:i/>
          <w:w w:val="105"/>
          <w:sz w:val="21"/>
        </w:rPr>
        <w:t>Sustainable</w:t>
      </w:r>
      <w:r>
        <w:rPr>
          <w:i/>
          <w:spacing w:val="-23"/>
          <w:w w:val="105"/>
          <w:sz w:val="21"/>
        </w:rPr>
        <w:t> </w:t>
      </w:r>
      <w:r>
        <w:rPr>
          <w:i/>
          <w:w w:val="105"/>
          <w:sz w:val="21"/>
        </w:rPr>
        <w:t>Community.</w:t>
      </w:r>
    </w:p>
    <w:p>
      <w:pPr>
        <w:pStyle w:val="BodyText"/>
        <w:rPr>
          <w:i/>
          <w:sz w:val="24"/>
        </w:rPr>
      </w:pPr>
    </w:p>
    <w:p>
      <w:pPr>
        <w:tabs>
          <w:tab w:pos="2959" w:val="left" w:leader="none"/>
        </w:tabs>
        <w:spacing w:before="1"/>
        <w:ind w:left="800" w:right="0" w:firstLine="0"/>
        <w:jc w:val="left"/>
        <w:rPr>
          <w:sz w:val="21"/>
        </w:rPr>
      </w:pPr>
      <w:r>
        <w:rPr>
          <w:b/>
          <w:sz w:val="21"/>
        </w:rPr>
        <w:t>7a.</w:t>
      </w:r>
      <w:r>
        <w:rPr>
          <w:b/>
          <w:spacing w:val="-3"/>
          <w:sz w:val="21"/>
        </w:rPr>
        <w:t> </w:t>
      </w:r>
      <w:r>
        <w:rPr>
          <w:b/>
          <w:sz w:val="21"/>
        </w:rPr>
        <w:t>Street</w:t>
      </w:r>
      <w:r>
        <w:rPr>
          <w:b/>
          <w:spacing w:val="-3"/>
          <w:sz w:val="21"/>
        </w:rPr>
        <w:t> </w:t>
      </w:r>
      <w:r>
        <w:rPr>
          <w:b/>
          <w:sz w:val="21"/>
        </w:rPr>
        <w:t>Address:</w:t>
      </w:r>
      <w:r>
        <w:rPr>
          <w:rFonts w:ascii="Times New Roman"/>
          <w:sz w:val="21"/>
        </w:rPr>
        <w:tab/>
      </w:r>
      <w:r>
        <w:rPr>
          <w:sz w:val="21"/>
        </w:rPr>
        <w:t>202 Southerly</w:t>
      </w:r>
      <w:r>
        <w:rPr>
          <w:spacing w:val="46"/>
          <w:sz w:val="21"/>
        </w:rPr>
        <w:t> </w:t>
      </w:r>
      <w:r>
        <w:rPr>
          <w:sz w:val="21"/>
        </w:rPr>
        <w:t>Avenue</w:t>
      </w:r>
    </w:p>
    <w:p>
      <w:pPr>
        <w:tabs>
          <w:tab w:pos="2959" w:val="left" w:leader="none"/>
          <w:tab w:pos="5839" w:val="left" w:leader="none"/>
          <w:tab w:pos="8719" w:val="left" w:leader="none"/>
        </w:tabs>
        <w:spacing w:before="58"/>
        <w:ind w:left="800" w:right="0" w:firstLine="0"/>
        <w:jc w:val="left"/>
        <w:rPr>
          <w:sz w:val="21"/>
        </w:rPr>
      </w:pPr>
      <w:r>
        <w:rPr>
          <w:b/>
          <w:sz w:val="21"/>
        </w:rPr>
        <w:t>City:</w:t>
      </w:r>
      <w:r>
        <w:rPr>
          <w:rFonts w:ascii="Times New Roman"/>
          <w:sz w:val="21"/>
        </w:rPr>
        <w:tab/>
      </w:r>
      <w:r>
        <w:rPr>
          <w:sz w:val="21"/>
        </w:rPr>
        <w:t>Brooklyn</w:t>
      </w:r>
      <w:r>
        <w:rPr>
          <w:spacing w:val="10"/>
          <w:sz w:val="21"/>
        </w:rPr>
        <w:t> </w:t>
      </w:r>
      <w:r>
        <w:rPr>
          <w:sz w:val="21"/>
        </w:rPr>
        <w:t>Park</w:t>
      </w:r>
      <w:r>
        <w:rPr>
          <w:rFonts w:ascii="Times New Roman"/>
          <w:sz w:val="21"/>
        </w:rPr>
        <w:tab/>
      </w:r>
      <w:r>
        <w:rPr>
          <w:b/>
          <w:sz w:val="21"/>
        </w:rPr>
        <w:t>State: </w:t>
      </w:r>
      <w:r>
        <w:rPr>
          <w:b/>
          <w:spacing w:val="7"/>
          <w:sz w:val="21"/>
        </w:rPr>
        <w:t> </w:t>
      </w:r>
      <w:r>
        <w:rPr>
          <w:sz w:val="21"/>
        </w:rPr>
        <w:t>MD</w:t>
      </w:r>
      <w:r>
        <w:rPr>
          <w:rFonts w:ascii="Times New Roman"/>
          <w:sz w:val="21"/>
        </w:rPr>
        <w:tab/>
      </w:r>
      <w:r>
        <w:rPr>
          <w:b/>
          <w:sz w:val="21"/>
        </w:rPr>
        <w:t>ZIP: </w:t>
      </w:r>
      <w:r>
        <w:rPr>
          <w:b/>
          <w:spacing w:val="10"/>
          <w:sz w:val="21"/>
        </w:rPr>
        <w:t> </w:t>
      </w:r>
      <w:r>
        <w:rPr>
          <w:sz w:val="21"/>
        </w:rPr>
        <w:t>21225</w:t>
      </w:r>
    </w:p>
    <w:p>
      <w:pPr>
        <w:pStyle w:val="BodyText"/>
        <w:spacing w:before="2"/>
        <w:rPr>
          <w:sz w:val="30"/>
        </w:rPr>
      </w:pPr>
    </w:p>
    <w:p>
      <w:pPr>
        <w:pStyle w:val="Heading1"/>
        <w:spacing w:before="1"/>
      </w:pPr>
      <w:r>
        <w:rPr/>
        <w:t>7b. Provide a comment why this address was selected:</w:t>
      </w:r>
    </w:p>
    <w:p>
      <w:pPr>
        <w:pStyle w:val="BodyText"/>
        <w:spacing w:line="283" w:lineRule="auto" w:before="58"/>
        <w:ind w:left="800" w:right="1026" w:firstLine="50"/>
      </w:pPr>
      <w:r>
        <w:rPr/>
        <w:t>This address is in the heart of the targeted area. Exact addresses will be scattered around as sites are selected.</w:t>
      </w:r>
    </w:p>
    <w:p>
      <w:pPr>
        <w:pStyle w:val="BodyText"/>
        <w:spacing w:before="3"/>
        <w:rPr>
          <w:sz w:val="25"/>
        </w:rPr>
      </w:pPr>
    </w:p>
    <w:p>
      <w:pPr>
        <w:tabs>
          <w:tab w:pos="4399" w:val="left" w:leader="none"/>
        </w:tabs>
        <w:spacing w:before="0"/>
        <w:ind w:left="800" w:right="0" w:firstLine="0"/>
        <w:jc w:val="left"/>
        <w:rPr>
          <w:sz w:val="21"/>
        </w:rPr>
      </w:pPr>
      <w:r>
        <w:rPr>
          <w:b/>
          <w:sz w:val="21"/>
        </w:rPr>
        <w:t>7c.</w:t>
      </w:r>
      <w:r>
        <w:rPr>
          <w:b/>
          <w:spacing w:val="-4"/>
          <w:sz w:val="21"/>
        </w:rPr>
        <w:t> </w:t>
      </w:r>
      <w:r>
        <w:rPr>
          <w:b/>
          <w:sz w:val="21"/>
        </w:rPr>
        <w:t>County:</w:t>
      </w:r>
      <w:r>
        <w:rPr>
          <w:rFonts w:ascii="Times New Roman"/>
          <w:sz w:val="21"/>
        </w:rPr>
        <w:tab/>
      </w:r>
      <w:r>
        <w:rPr>
          <w:sz w:val="21"/>
        </w:rPr>
        <w:t>Anne Arundel</w:t>
      </w:r>
      <w:r>
        <w:rPr>
          <w:spacing w:val="41"/>
          <w:sz w:val="21"/>
        </w:rPr>
        <w:t> </w:t>
      </w:r>
      <w:r>
        <w:rPr>
          <w:sz w:val="21"/>
        </w:rPr>
        <w:t>County</w:t>
      </w:r>
    </w:p>
    <w:p>
      <w:pPr>
        <w:spacing w:after="0"/>
        <w:jc w:val="left"/>
        <w:rPr>
          <w:sz w:val="21"/>
        </w:rPr>
        <w:sectPr>
          <w:headerReference w:type="default" r:id="rId8"/>
          <w:pgSz w:w="12240" w:h="15840"/>
          <w:pgMar w:header="395" w:footer="723" w:top="1520" w:bottom="920" w:left="300" w:right="320"/>
        </w:sectPr>
      </w:pPr>
    </w:p>
    <w:p>
      <w:pPr>
        <w:pStyle w:val="BodyText"/>
        <w:rPr>
          <w:sz w:val="20"/>
        </w:rPr>
      </w:pPr>
    </w:p>
    <w:p>
      <w:pPr>
        <w:pStyle w:val="Heading1"/>
        <w:tabs>
          <w:tab w:pos="4639" w:val="right" w:leader="none"/>
        </w:tabs>
        <w:spacing w:before="98"/>
        <w:rPr>
          <w:b w:val="0"/>
        </w:rPr>
      </w:pPr>
      <w:r>
        <w:rPr/>
        <w:t>7d. State</w:t>
      </w:r>
      <w:r>
        <w:rPr>
          <w:spacing w:val="-2"/>
        </w:rPr>
        <w:t> </w:t>
      </w:r>
      <w:r>
        <w:rPr/>
        <w:t>Legislative</w:t>
      </w:r>
      <w:r>
        <w:rPr>
          <w:spacing w:val="-2"/>
        </w:rPr>
        <w:t> </w:t>
      </w:r>
      <w:r>
        <w:rPr/>
        <w:t>District:</w:t>
      </w:r>
      <w:r>
        <w:rPr>
          <w:rFonts w:ascii="Times New Roman"/>
          <w:b w:val="0"/>
        </w:rPr>
        <w:tab/>
      </w:r>
      <w:r>
        <w:rPr>
          <w:b w:val="0"/>
        </w:rPr>
        <w:t>31</w:t>
      </w:r>
    </w:p>
    <w:p>
      <w:pPr>
        <w:pStyle w:val="BodyText"/>
        <w:spacing w:before="3"/>
        <w:rPr>
          <w:sz w:val="30"/>
        </w:rPr>
      </w:pPr>
    </w:p>
    <w:p>
      <w:pPr>
        <w:spacing w:line="297" w:lineRule="auto" w:before="0"/>
        <w:ind w:left="800" w:right="1324" w:firstLine="0"/>
        <w:jc w:val="left"/>
        <w:rPr>
          <w:b/>
          <w:sz w:val="21"/>
        </w:rPr>
      </w:pPr>
      <w:r>
        <w:rPr>
          <w:b/>
          <w:sz w:val="21"/>
        </w:rPr>
        <w:t>7e. If you have indicated Baltimore City, please select the most appropriate neighborhood from the drop-down list below:</w:t>
      </w:r>
    </w:p>
    <w:p>
      <w:pPr>
        <w:pStyle w:val="BodyText"/>
        <w:rPr>
          <w:b/>
          <w:sz w:val="22"/>
        </w:rPr>
      </w:pPr>
    </w:p>
    <w:p>
      <w:pPr>
        <w:pStyle w:val="BodyText"/>
        <w:spacing w:before="7"/>
        <w:rPr>
          <w:b/>
          <w:sz w:val="28"/>
        </w:rPr>
      </w:pPr>
    </w:p>
    <w:p>
      <w:pPr>
        <w:spacing w:before="0"/>
        <w:ind w:left="800" w:right="0" w:firstLine="0"/>
        <w:jc w:val="left"/>
        <w:rPr>
          <w:b/>
          <w:sz w:val="21"/>
        </w:rPr>
      </w:pPr>
      <w:r>
        <w:rPr>
          <w:b/>
          <w:sz w:val="21"/>
        </w:rPr>
        <w:t>7f. Project or Program Location Map:</w:t>
      </w:r>
    </w:p>
    <w:p>
      <w:pPr>
        <w:spacing w:line="297" w:lineRule="auto" w:before="73"/>
        <w:ind w:left="800" w:right="1026" w:firstLine="0"/>
        <w:jc w:val="left"/>
        <w:rPr>
          <w:i/>
          <w:sz w:val="21"/>
        </w:rPr>
      </w:pPr>
      <w:r>
        <w:rPr>
          <w:i/>
          <w:w w:val="105"/>
          <w:sz w:val="21"/>
        </w:rPr>
        <w:t>Print/Save</w:t>
      </w:r>
      <w:r>
        <w:rPr>
          <w:i/>
          <w:spacing w:val="-18"/>
          <w:w w:val="105"/>
          <w:sz w:val="21"/>
        </w:rPr>
        <w:t> </w:t>
      </w:r>
      <w:r>
        <w:rPr>
          <w:i/>
          <w:w w:val="105"/>
          <w:sz w:val="21"/>
        </w:rPr>
        <w:t>and</w:t>
      </w:r>
      <w:r>
        <w:rPr>
          <w:i/>
          <w:spacing w:val="-18"/>
          <w:w w:val="105"/>
          <w:sz w:val="21"/>
        </w:rPr>
        <w:t> </w:t>
      </w:r>
      <w:r>
        <w:rPr>
          <w:i/>
          <w:w w:val="105"/>
          <w:sz w:val="21"/>
        </w:rPr>
        <w:t>upload</w:t>
      </w:r>
      <w:r>
        <w:rPr>
          <w:i/>
          <w:spacing w:val="-18"/>
          <w:w w:val="105"/>
          <w:sz w:val="21"/>
        </w:rPr>
        <w:t> </w:t>
      </w:r>
      <w:r>
        <w:rPr>
          <w:i/>
          <w:w w:val="105"/>
          <w:sz w:val="21"/>
        </w:rPr>
        <w:t>a</w:t>
      </w:r>
      <w:r>
        <w:rPr>
          <w:i/>
          <w:spacing w:val="-18"/>
          <w:w w:val="105"/>
          <w:sz w:val="21"/>
        </w:rPr>
        <w:t> </w:t>
      </w:r>
      <w:r>
        <w:rPr>
          <w:i/>
          <w:w w:val="105"/>
          <w:sz w:val="21"/>
        </w:rPr>
        <w:t>copy</w:t>
      </w:r>
      <w:r>
        <w:rPr>
          <w:i/>
          <w:spacing w:val="-18"/>
          <w:w w:val="105"/>
          <w:sz w:val="21"/>
        </w:rPr>
        <w:t> </w:t>
      </w:r>
      <w:r>
        <w:rPr>
          <w:i/>
          <w:w w:val="105"/>
          <w:sz w:val="21"/>
        </w:rPr>
        <w:t>of</w:t>
      </w:r>
      <w:r>
        <w:rPr>
          <w:i/>
          <w:spacing w:val="-18"/>
          <w:w w:val="105"/>
          <w:sz w:val="21"/>
        </w:rPr>
        <w:t> </w:t>
      </w:r>
      <w:r>
        <w:rPr>
          <w:i/>
          <w:w w:val="105"/>
          <w:sz w:val="21"/>
        </w:rPr>
        <w:t>the</w:t>
      </w:r>
      <w:r>
        <w:rPr>
          <w:i/>
          <w:spacing w:val="-18"/>
          <w:w w:val="105"/>
          <w:sz w:val="21"/>
        </w:rPr>
        <w:t> </w:t>
      </w:r>
      <w:r>
        <w:rPr>
          <w:i/>
          <w:w w:val="105"/>
          <w:sz w:val="21"/>
        </w:rPr>
        <w:t>map</w:t>
      </w:r>
      <w:r>
        <w:rPr>
          <w:i/>
          <w:spacing w:val="-18"/>
          <w:w w:val="105"/>
          <w:sz w:val="21"/>
        </w:rPr>
        <w:t> </w:t>
      </w:r>
      <w:r>
        <w:rPr>
          <w:i/>
          <w:w w:val="105"/>
          <w:sz w:val="21"/>
        </w:rPr>
        <w:t>displaying</w:t>
      </w:r>
      <w:r>
        <w:rPr>
          <w:i/>
          <w:spacing w:val="-18"/>
          <w:w w:val="105"/>
          <w:sz w:val="21"/>
        </w:rPr>
        <w:t> </w:t>
      </w:r>
      <w:r>
        <w:rPr>
          <w:i/>
          <w:w w:val="105"/>
          <w:sz w:val="21"/>
        </w:rPr>
        <w:t>the</w:t>
      </w:r>
      <w:r>
        <w:rPr>
          <w:i/>
          <w:spacing w:val="-18"/>
          <w:w w:val="105"/>
          <w:sz w:val="21"/>
        </w:rPr>
        <w:t> </w:t>
      </w:r>
      <w:r>
        <w:rPr>
          <w:i/>
          <w:w w:val="105"/>
          <w:sz w:val="21"/>
        </w:rPr>
        <w:t>proposed</w:t>
      </w:r>
      <w:r>
        <w:rPr>
          <w:i/>
          <w:spacing w:val="-18"/>
          <w:w w:val="105"/>
          <w:sz w:val="21"/>
        </w:rPr>
        <w:t> </w:t>
      </w:r>
      <w:r>
        <w:rPr>
          <w:i/>
          <w:w w:val="105"/>
          <w:sz w:val="21"/>
        </w:rPr>
        <w:t>project/program</w:t>
      </w:r>
      <w:r>
        <w:rPr>
          <w:i/>
          <w:spacing w:val="-17"/>
          <w:w w:val="105"/>
          <w:sz w:val="21"/>
        </w:rPr>
        <w:t> </w:t>
      </w:r>
      <w:r>
        <w:rPr>
          <w:i/>
          <w:w w:val="105"/>
          <w:sz w:val="21"/>
        </w:rPr>
        <w:t>address(es)</w:t>
      </w:r>
      <w:r>
        <w:rPr>
          <w:i/>
          <w:spacing w:val="-17"/>
          <w:w w:val="105"/>
          <w:sz w:val="21"/>
        </w:rPr>
        <w:t> </w:t>
      </w:r>
      <w:r>
        <w:rPr>
          <w:i/>
          <w:w w:val="105"/>
          <w:sz w:val="21"/>
        </w:rPr>
        <w:t>within the</w:t>
      </w:r>
      <w:r>
        <w:rPr>
          <w:i/>
          <w:spacing w:val="-18"/>
          <w:w w:val="105"/>
          <w:sz w:val="21"/>
        </w:rPr>
        <w:t> </w:t>
      </w:r>
      <w:r>
        <w:rPr>
          <w:i/>
          <w:w w:val="105"/>
          <w:sz w:val="21"/>
        </w:rPr>
        <w:t>boundaries</w:t>
      </w:r>
      <w:r>
        <w:rPr>
          <w:i/>
          <w:spacing w:val="-18"/>
          <w:w w:val="105"/>
          <w:sz w:val="21"/>
        </w:rPr>
        <w:t> </w:t>
      </w:r>
      <w:r>
        <w:rPr>
          <w:i/>
          <w:w w:val="105"/>
          <w:sz w:val="21"/>
        </w:rPr>
        <w:t>of</w:t>
      </w:r>
      <w:r>
        <w:rPr>
          <w:i/>
          <w:spacing w:val="-18"/>
          <w:w w:val="105"/>
          <w:sz w:val="21"/>
        </w:rPr>
        <w:t> </w:t>
      </w:r>
      <w:r>
        <w:rPr>
          <w:i/>
          <w:w w:val="105"/>
          <w:sz w:val="21"/>
        </w:rPr>
        <w:t>Sustainable</w:t>
      </w:r>
      <w:r>
        <w:rPr>
          <w:i/>
          <w:spacing w:val="-18"/>
          <w:w w:val="105"/>
          <w:sz w:val="21"/>
        </w:rPr>
        <w:t> </w:t>
      </w:r>
      <w:r>
        <w:rPr>
          <w:i/>
          <w:w w:val="105"/>
          <w:sz w:val="21"/>
        </w:rPr>
        <w:t>Community,</w:t>
      </w:r>
      <w:r>
        <w:rPr>
          <w:i/>
          <w:spacing w:val="-17"/>
          <w:w w:val="105"/>
          <w:sz w:val="21"/>
        </w:rPr>
        <w:t> </w:t>
      </w:r>
      <w:r>
        <w:rPr>
          <w:i/>
          <w:w w:val="105"/>
          <w:sz w:val="21"/>
        </w:rPr>
        <w:t>as</w:t>
      </w:r>
      <w:r>
        <w:rPr>
          <w:i/>
          <w:spacing w:val="-18"/>
          <w:w w:val="105"/>
          <w:sz w:val="21"/>
        </w:rPr>
        <w:t> </w:t>
      </w:r>
      <w:r>
        <w:rPr>
          <w:i/>
          <w:w w:val="105"/>
          <w:sz w:val="21"/>
        </w:rPr>
        <w:t>generated</w:t>
      </w:r>
      <w:r>
        <w:rPr>
          <w:i/>
          <w:spacing w:val="-18"/>
          <w:w w:val="105"/>
          <w:sz w:val="21"/>
        </w:rPr>
        <w:t> </w:t>
      </w:r>
      <w:r>
        <w:rPr>
          <w:i/>
          <w:w w:val="105"/>
          <w:sz w:val="21"/>
        </w:rPr>
        <w:t>from</w:t>
      </w:r>
      <w:r>
        <w:rPr>
          <w:i/>
          <w:spacing w:val="-18"/>
          <w:w w:val="105"/>
          <w:sz w:val="21"/>
        </w:rPr>
        <w:t> </w:t>
      </w:r>
      <w:r>
        <w:rPr>
          <w:i/>
          <w:w w:val="105"/>
          <w:sz w:val="21"/>
        </w:rPr>
        <w:t>the</w:t>
      </w:r>
      <w:r>
        <w:rPr>
          <w:i/>
          <w:spacing w:val="-20"/>
          <w:w w:val="105"/>
          <w:sz w:val="21"/>
        </w:rPr>
        <w:t> </w:t>
      </w:r>
      <w:hyperlink r:id="rId9">
        <w:r>
          <w:rPr>
            <w:i/>
            <w:color w:val="0000FF"/>
            <w:w w:val="105"/>
            <w:sz w:val="21"/>
            <w:u w:val="single" w:color="0000FF"/>
          </w:rPr>
          <w:t>DHCD</w:t>
        </w:r>
        <w:r>
          <w:rPr>
            <w:i/>
            <w:color w:val="0000FF"/>
            <w:spacing w:val="-18"/>
            <w:w w:val="105"/>
            <w:sz w:val="21"/>
            <w:u w:val="single" w:color="0000FF"/>
          </w:rPr>
          <w:t> </w:t>
        </w:r>
        <w:r>
          <w:rPr>
            <w:i/>
            <w:color w:val="0000FF"/>
            <w:w w:val="105"/>
            <w:sz w:val="21"/>
            <w:u w:val="single" w:color="0000FF"/>
          </w:rPr>
          <w:t>Mapper</w:t>
        </w:r>
        <w:r>
          <w:rPr>
            <w:i/>
            <w:color w:val="0000FF"/>
            <w:spacing w:val="-18"/>
            <w:w w:val="105"/>
            <w:sz w:val="21"/>
            <w:u w:val="single" w:color="0000FF"/>
          </w:rPr>
          <w:t> </w:t>
        </w:r>
        <w:r>
          <w:rPr>
            <w:i/>
            <w:color w:val="0000FF"/>
            <w:w w:val="105"/>
            <w:sz w:val="21"/>
            <w:u w:val="single" w:color="0000FF"/>
          </w:rPr>
          <w:t>website</w:t>
        </w:r>
      </w:hyperlink>
      <w:r>
        <w:rPr>
          <w:i/>
          <w:w w:val="105"/>
          <w:sz w:val="21"/>
        </w:rPr>
        <w:t>.</w:t>
      </w:r>
      <w:r>
        <w:rPr>
          <w:i/>
          <w:spacing w:val="-18"/>
          <w:w w:val="105"/>
          <w:sz w:val="21"/>
        </w:rPr>
        <w:t> </w:t>
      </w:r>
      <w:r>
        <w:rPr>
          <w:i/>
          <w:w w:val="105"/>
          <w:sz w:val="21"/>
        </w:rPr>
        <w:t>If</w:t>
      </w:r>
      <w:r>
        <w:rPr>
          <w:i/>
          <w:spacing w:val="-18"/>
          <w:w w:val="105"/>
          <w:sz w:val="21"/>
        </w:rPr>
        <w:t> </w:t>
      </w:r>
      <w:r>
        <w:rPr>
          <w:i/>
          <w:w w:val="105"/>
          <w:sz w:val="21"/>
        </w:rPr>
        <w:t>you</w:t>
      </w:r>
      <w:r>
        <w:rPr>
          <w:i/>
          <w:spacing w:val="-18"/>
          <w:w w:val="105"/>
          <w:sz w:val="21"/>
        </w:rPr>
        <w:t> </w:t>
      </w:r>
      <w:r>
        <w:rPr>
          <w:i/>
          <w:w w:val="105"/>
          <w:sz w:val="21"/>
        </w:rPr>
        <w:t>have multiple addresses and maps, you may upload multiple print-outs. Click the save button after each attachment.</w:t>
      </w:r>
    </w:p>
    <w:p>
      <w:pPr>
        <w:pStyle w:val="BodyText"/>
        <w:spacing w:line="229" w:lineRule="exact"/>
        <w:ind w:left="800"/>
      </w:pPr>
      <w:r>
        <w:rPr/>
        <w:t>https://projectportal.dhcd.state.md.us/_Upload/32216-DHCDMapperBrooklynPark.JPG</w:t>
      </w:r>
    </w:p>
    <w:p>
      <w:pPr>
        <w:pStyle w:val="BodyText"/>
        <w:spacing w:before="5"/>
        <w:rPr>
          <w:sz w:val="29"/>
        </w:rPr>
      </w:pPr>
    </w:p>
    <w:p>
      <w:pPr>
        <w:pStyle w:val="Heading1"/>
        <w:spacing w:line="297" w:lineRule="auto"/>
        <w:ind w:right="3133"/>
      </w:pPr>
      <w:r>
        <w:rPr/>
        <w:t>7g. Please provide the following detail for the primary address of the project: If not applicable to your project, please enter a Zero (0).</w:t>
      </w:r>
    </w:p>
    <w:p>
      <w:pPr>
        <w:spacing w:before="2"/>
        <w:ind w:left="800" w:right="0" w:firstLine="0"/>
        <w:jc w:val="left"/>
        <w:rPr>
          <w:b/>
          <w:sz w:val="21"/>
        </w:rPr>
      </w:pPr>
      <w:r>
        <w:rPr>
          <w:b/>
          <w:color w:val="FF0000"/>
          <w:sz w:val="21"/>
        </w:rPr>
        <w:t>Note: These fields are required for SDF-Project C.O.R.E Applications</w:t>
      </w:r>
    </w:p>
    <w:p>
      <w:pPr>
        <w:pStyle w:val="BodyText"/>
        <w:spacing w:before="3"/>
        <w:rPr>
          <w:b/>
          <w:sz w:val="30"/>
        </w:rPr>
      </w:pPr>
    </w:p>
    <w:p>
      <w:pPr>
        <w:tabs>
          <w:tab w:pos="7279" w:val="left" w:leader="none"/>
        </w:tabs>
        <w:spacing w:before="0"/>
        <w:ind w:left="800" w:right="0" w:firstLine="0"/>
        <w:jc w:val="left"/>
        <w:rPr>
          <w:sz w:val="21"/>
        </w:rPr>
      </w:pPr>
      <w:r>
        <w:rPr>
          <w:b/>
          <w:sz w:val="21"/>
        </w:rPr>
        <w:t>Building Size to be</w:t>
      </w:r>
      <w:r>
        <w:rPr>
          <w:b/>
          <w:spacing w:val="-7"/>
          <w:sz w:val="21"/>
        </w:rPr>
        <w:t> </w:t>
      </w:r>
      <w:r>
        <w:rPr>
          <w:b/>
          <w:sz w:val="21"/>
        </w:rPr>
        <w:t>demolished/acquired/stabilized</w:t>
      </w:r>
      <w:r>
        <w:rPr>
          <w:b/>
          <w:spacing w:val="-3"/>
          <w:sz w:val="21"/>
        </w:rPr>
        <w:t> </w:t>
      </w:r>
      <w:r>
        <w:rPr>
          <w:b/>
          <w:sz w:val="21"/>
        </w:rPr>
        <w:t>(SqFt):</w:t>
      </w:r>
      <w:r>
        <w:rPr>
          <w:rFonts w:ascii="Times New Roman"/>
          <w:sz w:val="21"/>
        </w:rPr>
        <w:tab/>
      </w:r>
      <w:r>
        <w:rPr>
          <w:sz w:val="21"/>
        </w:rPr>
        <w:t>0</w:t>
      </w:r>
    </w:p>
    <w:p>
      <w:pPr>
        <w:tabs>
          <w:tab w:pos="7279" w:val="left" w:leader="none"/>
        </w:tabs>
        <w:spacing w:before="58"/>
        <w:ind w:left="800" w:right="0" w:firstLine="0"/>
        <w:jc w:val="left"/>
        <w:rPr>
          <w:sz w:val="21"/>
        </w:rPr>
      </w:pPr>
      <w:r>
        <w:rPr>
          <w:b/>
          <w:sz w:val="21"/>
        </w:rPr>
        <w:t>Lot</w:t>
      </w:r>
      <w:r>
        <w:rPr>
          <w:b/>
          <w:spacing w:val="-1"/>
          <w:sz w:val="21"/>
        </w:rPr>
        <w:t> </w:t>
      </w:r>
      <w:r>
        <w:rPr>
          <w:b/>
          <w:sz w:val="21"/>
        </w:rPr>
        <w:t>Size</w:t>
      </w:r>
      <w:r>
        <w:rPr>
          <w:b/>
          <w:spacing w:val="-1"/>
          <w:sz w:val="21"/>
        </w:rPr>
        <w:t> </w:t>
      </w:r>
      <w:r>
        <w:rPr>
          <w:b/>
          <w:sz w:val="21"/>
        </w:rPr>
        <w:t>(SqFt):</w:t>
      </w:r>
      <w:r>
        <w:rPr>
          <w:rFonts w:ascii="Times New Roman"/>
          <w:sz w:val="21"/>
        </w:rPr>
        <w:tab/>
      </w:r>
      <w:r>
        <w:rPr>
          <w:sz w:val="21"/>
        </w:rPr>
        <w:t>0</w:t>
      </w:r>
    </w:p>
    <w:p>
      <w:pPr>
        <w:spacing w:before="58"/>
        <w:ind w:left="800" w:right="0" w:firstLine="0"/>
        <w:jc w:val="left"/>
        <w:rPr>
          <w:b/>
          <w:sz w:val="21"/>
        </w:rPr>
      </w:pPr>
      <w:r>
        <w:rPr>
          <w:b/>
          <w:sz w:val="21"/>
        </w:rPr>
        <w:t>Lot acreage:</w:t>
      </w:r>
    </w:p>
    <w:p>
      <w:pPr>
        <w:tabs>
          <w:tab w:pos="7279" w:val="left" w:leader="none"/>
        </w:tabs>
        <w:spacing w:before="58"/>
        <w:ind w:left="800" w:right="0" w:firstLine="0"/>
        <w:jc w:val="left"/>
        <w:rPr>
          <w:sz w:val="21"/>
        </w:rPr>
      </w:pPr>
      <w:r>
        <w:rPr>
          <w:b/>
          <w:sz w:val="21"/>
        </w:rPr>
        <w:t>Address Block Number:</w:t>
      </w:r>
      <w:r>
        <w:rPr>
          <w:b/>
          <w:spacing w:val="-11"/>
          <w:sz w:val="21"/>
        </w:rPr>
        <w:t> </w:t>
      </w:r>
      <w:r>
        <w:rPr>
          <w:b/>
          <w:sz w:val="21"/>
        </w:rPr>
        <w:t>(e.g.</w:t>
      </w:r>
      <w:r>
        <w:rPr>
          <w:b/>
          <w:spacing w:val="-5"/>
          <w:sz w:val="21"/>
        </w:rPr>
        <w:t> </w:t>
      </w:r>
      <w:r>
        <w:rPr>
          <w:b/>
          <w:sz w:val="21"/>
        </w:rPr>
        <w:t>"9000")</w:t>
      </w:r>
      <w:r>
        <w:rPr>
          <w:rFonts w:ascii="Times New Roman"/>
          <w:sz w:val="21"/>
        </w:rPr>
        <w:tab/>
      </w:r>
      <w:r>
        <w:rPr>
          <w:sz w:val="21"/>
        </w:rPr>
        <w:t>0</w:t>
      </w:r>
    </w:p>
    <w:p>
      <w:pPr>
        <w:tabs>
          <w:tab w:pos="3679" w:val="left" w:leader="none"/>
        </w:tabs>
        <w:spacing w:before="58"/>
        <w:ind w:left="800" w:right="0" w:firstLine="0"/>
        <w:jc w:val="left"/>
        <w:rPr>
          <w:sz w:val="21"/>
        </w:rPr>
      </w:pPr>
      <w:r>
        <w:rPr>
          <w:b/>
          <w:sz w:val="21"/>
        </w:rPr>
        <w:t>Property</w:t>
      </w:r>
      <w:r>
        <w:rPr>
          <w:b/>
          <w:spacing w:val="-3"/>
          <w:sz w:val="21"/>
        </w:rPr>
        <w:t> </w:t>
      </w:r>
      <w:r>
        <w:rPr>
          <w:b/>
          <w:sz w:val="21"/>
        </w:rPr>
        <w:t>Owner's</w:t>
      </w:r>
      <w:r>
        <w:rPr>
          <w:b/>
          <w:spacing w:val="-3"/>
          <w:sz w:val="21"/>
        </w:rPr>
        <w:t> </w:t>
      </w:r>
      <w:r>
        <w:rPr>
          <w:b/>
          <w:sz w:val="21"/>
        </w:rPr>
        <w:t>Name:</w:t>
      </w:r>
      <w:r>
        <w:rPr>
          <w:rFonts w:ascii="Times New Roman"/>
          <w:sz w:val="21"/>
        </w:rPr>
        <w:tab/>
      </w:r>
      <w:r>
        <w:rPr>
          <w:sz w:val="21"/>
        </w:rPr>
        <w:t>0</w:t>
      </w:r>
    </w:p>
    <w:p>
      <w:pPr>
        <w:pStyle w:val="BodyText"/>
        <w:spacing w:before="2"/>
        <w:rPr>
          <w:sz w:val="30"/>
        </w:rPr>
      </w:pPr>
    </w:p>
    <w:p>
      <w:pPr>
        <w:pStyle w:val="ListParagraph"/>
        <w:numPr>
          <w:ilvl w:val="0"/>
          <w:numId w:val="2"/>
        </w:numPr>
        <w:tabs>
          <w:tab w:pos="689" w:val="left" w:leader="none"/>
          <w:tab w:pos="800" w:val="left" w:leader="none"/>
        </w:tabs>
        <w:spacing w:line="240" w:lineRule="auto" w:before="1" w:after="0"/>
        <w:ind w:left="800" w:right="3274" w:hanging="690"/>
        <w:jc w:val="left"/>
        <w:rPr>
          <w:b/>
          <w:sz w:val="21"/>
        </w:rPr>
      </w:pPr>
      <w:r>
        <w:rPr>
          <w:b/>
          <w:sz w:val="21"/>
        </w:rPr>
        <w:t>What number of site addresses are involve d with this project or</w:t>
      </w:r>
      <w:r>
        <w:rPr>
          <w:b/>
          <w:spacing w:val="-22"/>
          <w:sz w:val="21"/>
        </w:rPr>
        <w:t> </w:t>
      </w:r>
      <w:r>
        <w:rPr>
          <w:b/>
          <w:sz w:val="21"/>
        </w:rPr>
        <w:t>program?</w:t>
      </w:r>
    </w:p>
    <w:p>
      <w:pPr>
        <w:pStyle w:val="BodyText"/>
        <w:spacing w:before="58"/>
        <w:ind w:left="850"/>
      </w:pPr>
      <w:r>
        <w:rPr/>
        <w:t>10</w:t>
      </w:r>
    </w:p>
    <w:p>
      <w:pPr>
        <w:pStyle w:val="BodyText"/>
        <w:spacing w:before="4"/>
        <w:rPr>
          <w:sz w:val="29"/>
        </w:rPr>
      </w:pPr>
    </w:p>
    <w:p>
      <w:pPr>
        <w:pStyle w:val="Heading1"/>
        <w:numPr>
          <w:ilvl w:val="0"/>
          <w:numId w:val="2"/>
        </w:numPr>
        <w:tabs>
          <w:tab w:pos="799" w:val="left" w:leader="none"/>
          <w:tab w:pos="800" w:val="left" w:leader="none"/>
        </w:tabs>
        <w:spacing w:line="240" w:lineRule="auto" w:before="0" w:after="0"/>
        <w:ind w:left="800" w:right="0" w:hanging="690"/>
        <w:jc w:val="left"/>
      </w:pPr>
      <w:r>
        <w:rPr/>
        <w:t>Will the project or program's activities occur in multiple</w:t>
      </w:r>
      <w:r>
        <w:rPr>
          <w:spacing w:val="-31"/>
        </w:rPr>
        <w:t> </w:t>
      </w:r>
      <w:r>
        <w:rPr/>
        <w:t>counties?</w:t>
      </w:r>
    </w:p>
    <w:p>
      <w:pPr>
        <w:tabs>
          <w:tab w:pos="1733" w:val="left" w:leader="none"/>
        </w:tabs>
        <w:spacing w:before="58"/>
        <w:ind w:left="800" w:right="0" w:firstLine="0"/>
        <w:jc w:val="left"/>
        <w:rPr>
          <w:sz w:val="21"/>
        </w:rPr>
      </w:pPr>
      <w:r>
        <w:rPr>
          <w:rFonts w:ascii="Webdings" w:hAnsi="Webdings"/>
          <w:sz w:val="24"/>
        </w:rPr>
        <w:t></w:t>
      </w:r>
      <w:r>
        <w:rPr>
          <w:rFonts w:ascii="Times New Roman" w:hAnsi="Times New Roman"/>
          <w:sz w:val="24"/>
        </w:rPr>
        <w:t> </w:t>
      </w:r>
      <w:r>
        <w:rPr>
          <w:sz w:val="21"/>
        </w:rPr>
        <w:t>No</w:t>
      </w:r>
      <w:r>
        <w:rPr>
          <w:rFonts w:ascii="Times New Roman" w:hAnsi="Times New Roman"/>
          <w:sz w:val="21"/>
        </w:rPr>
        <w:tab/>
      </w:r>
      <w:r>
        <w:rPr>
          <w:sz w:val="21"/>
        </w:rPr>
        <w:t>Yes</w:t>
      </w:r>
    </w:p>
    <w:p>
      <w:pPr>
        <w:pStyle w:val="BodyText"/>
        <w:spacing w:before="1"/>
        <w:rPr>
          <w:sz w:val="29"/>
        </w:rPr>
      </w:pPr>
    </w:p>
    <w:p>
      <w:pPr>
        <w:pStyle w:val="Heading1"/>
        <w:numPr>
          <w:ilvl w:val="0"/>
          <w:numId w:val="2"/>
        </w:numPr>
        <w:tabs>
          <w:tab w:pos="799" w:val="left" w:leader="none"/>
          <w:tab w:pos="800" w:val="left" w:leader="none"/>
        </w:tabs>
        <w:spacing w:line="297" w:lineRule="auto" w:before="0" w:after="0"/>
        <w:ind w:left="800" w:right="1994" w:hanging="690"/>
        <w:jc w:val="left"/>
      </w:pPr>
      <w:r>
        <w:rPr/>
        <w:t>Within what other existing federal, state, or local designation(s) will this project/program occur?</w:t>
      </w:r>
    </w:p>
    <w:p>
      <w:pPr>
        <w:spacing w:before="2"/>
        <w:ind w:left="970" w:right="0" w:firstLine="0"/>
        <w:jc w:val="left"/>
        <w:rPr>
          <w:b/>
          <w:sz w:val="21"/>
        </w:rPr>
      </w:pPr>
      <w:r>
        <w:rPr>
          <w:b/>
          <w:sz w:val="21"/>
        </w:rPr>
        <w:t>Arts &amp; Entertainment District:</w:t>
      </w:r>
    </w:p>
    <w:p>
      <w:pPr>
        <w:pStyle w:val="BodyText"/>
        <w:spacing w:before="3"/>
        <w:rPr>
          <w:b/>
          <w:sz w:val="30"/>
        </w:rPr>
      </w:pPr>
    </w:p>
    <w:p>
      <w:pPr>
        <w:spacing w:before="0"/>
        <w:ind w:left="970" w:right="0" w:firstLine="0"/>
        <w:jc w:val="left"/>
        <w:rPr>
          <w:b/>
          <w:sz w:val="21"/>
        </w:rPr>
      </w:pPr>
      <w:r>
        <w:rPr>
          <w:b/>
          <w:sz w:val="21"/>
        </w:rPr>
        <w:t>Base Realignment and Closure Zone (BRAC)</w:t>
      </w:r>
    </w:p>
    <w:p>
      <w:pPr>
        <w:pStyle w:val="BodyText"/>
        <w:spacing w:before="2"/>
        <w:rPr>
          <w:b/>
          <w:sz w:val="30"/>
        </w:rPr>
      </w:pPr>
    </w:p>
    <w:p>
      <w:pPr>
        <w:spacing w:before="1"/>
        <w:ind w:left="800" w:right="0" w:firstLine="0"/>
        <w:jc w:val="left"/>
        <w:rPr>
          <w:b/>
          <w:sz w:val="21"/>
        </w:rPr>
      </w:pPr>
      <w:r>
        <w:rPr>
          <w:rFonts w:ascii="Webdings" w:hAnsi="Webdings"/>
          <w:sz w:val="24"/>
        </w:rPr>
        <w:t></w:t>
      </w:r>
      <w:r>
        <w:rPr>
          <w:rFonts w:ascii="Times New Roman" w:hAnsi="Times New Roman"/>
          <w:sz w:val="24"/>
        </w:rPr>
        <w:t>  </w:t>
      </w:r>
      <w:r>
        <w:rPr>
          <w:b/>
          <w:sz w:val="21"/>
        </w:rPr>
        <w:t>Enterprise Zone</w:t>
      </w:r>
    </w:p>
    <w:p>
      <w:pPr>
        <w:pStyle w:val="BodyText"/>
        <w:rPr>
          <w:b/>
          <w:sz w:val="30"/>
        </w:rPr>
      </w:pPr>
    </w:p>
    <w:p>
      <w:pPr>
        <w:pStyle w:val="BodyText"/>
        <w:spacing w:line="297" w:lineRule="auto"/>
        <w:ind w:left="1520" w:right="1324" w:hanging="550"/>
      </w:pPr>
      <w:r>
        <w:rPr>
          <w:b/>
        </w:rPr>
        <w:t>Designated Main Street </w:t>
      </w:r>
      <w:r>
        <w:rPr/>
        <w:t>(either designated Main Street Maryland or Baltimore City Main Streets) Main Street Maryland:</w:t>
      </w:r>
    </w:p>
    <w:p>
      <w:pPr>
        <w:pStyle w:val="BodyText"/>
        <w:spacing w:line="234" w:lineRule="exact"/>
        <w:ind w:left="1520"/>
      </w:pPr>
      <w:r>
        <w:rPr/>
        <w:t>Baltimore City Main</w:t>
      </w:r>
      <w:r>
        <w:rPr>
          <w:spacing w:val="55"/>
        </w:rPr>
        <w:t> </w:t>
      </w:r>
      <w:r>
        <w:rPr/>
        <w:t>Street:</w:t>
      </w:r>
    </w:p>
    <w:p>
      <w:pPr>
        <w:pStyle w:val="BodyText"/>
        <w:spacing w:before="5"/>
        <w:rPr>
          <w:sz w:val="29"/>
        </w:rPr>
      </w:pPr>
    </w:p>
    <w:p>
      <w:pPr>
        <w:spacing w:before="0"/>
        <w:ind w:left="970" w:right="0" w:firstLine="0"/>
        <w:jc w:val="left"/>
        <w:rPr>
          <w:sz w:val="21"/>
        </w:rPr>
      </w:pPr>
      <w:r>
        <w:rPr>
          <w:b/>
          <w:sz w:val="21"/>
        </w:rPr>
        <w:t>Heritage Area:  </w:t>
      </w:r>
      <w:r>
        <w:rPr>
          <w:sz w:val="21"/>
        </w:rPr>
        <w:t>(Select One)</w:t>
      </w:r>
    </w:p>
    <w:p>
      <w:pPr>
        <w:spacing w:before="73"/>
        <w:ind w:left="800" w:right="0" w:firstLine="0"/>
        <w:jc w:val="left"/>
        <w:rPr>
          <w:i/>
          <w:sz w:val="21"/>
        </w:rPr>
      </w:pPr>
      <w:r>
        <w:rPr>
          <w:i/>
          <w:w w:val="105"/>
          <w:sz w:val="21"/>
        </w:rPr>
        <w:t>Find your Maryland Heritage Area by Visiting the Maryland Historic Trust </w:t>
      </w:r>
      <w:r>
        <w:rPr>
          <w:i/>
          <w:color w:val="0000FF"/>
          <w:w w:val="105"/>
          <w:sz w:val="21"/>
          <w:u w:val="single" w:color="0000FF"/>
        </w:rPr>
        <w:t>Here</w:t>
      </w:r>
      <w:r>
        <w:rPr>
          <w:i/>
          <w:w w:val="105"/>
          <w:sz w:val="21"/>
        </w:rPr>
        <w:t>.</w:t>
      </w:r>
    </w:p>
    <w:p>
      <w:pPr>
        <w:spacing w:after="0"/>
        <w:jc w:val="left"/>
        <w:rPr>
          <w:sz w:val="21"/>
        </w:rPr>
        <w:sectPr>
          <w:pgSz w:w="12240" w:h="15840"/>
          <w:pgMar w:header="395" w:footer="723" w:top="1520" w:bottom="920" w:left="300" w:right="320"/>
        </w:sectPr>
      </w:pPr>
    </w:p>
    <w:p>
      <w:pPr>
        <w:pStyle w:val="BodyText"/>
        <w:rPr>
          <w:i/>
          <w:sz w:val="20"/>
        </w:rPr>
      </w:pPr>
    </w:p>
    <w:p>
      <w:pPr>
        <w:pStyle w:val="BodyText"/>
        <w:spacing w:before="3"/>
        <w:rPr>
          <w:i/>
          <w:sz w:val="25"/>
        </w:rPr>
      </w:pPr>
    </w:p>
    <w:p>
      <w:pPr>
        <w:spacing w:before="98"/>
        <w:ind w:left="970" w:right="0" w:firstLine="0"/>
        <w:jc w:val="left"/>
        <w:rPr>
          <w:sz w:val="21"/>
        </w:rPr>
      </w:pPr>
      <w:r>
        <w:rPr>
          <w:b/>
          <w:sz w:val="21"/>
        </w:rPr>
        <w:t>Local Historic District:  </w:t>
      </w:r>
      <w:r>
        <w:rPr>
          <w:sz w:val="21"/>
        </w:rPr>
        <w:t>(Name of Historic District)</w:t>
      </w:r>
    </w:p>
    <w:p>
      <w:pPr>
        <w:pStyle w:val="BodyText"/>
        <w:spacing w:before="3"/>
        <w:rPr>
          <w:sz w:val="30"/>
        </w:rPr>
      </w:pPr>
    </w:p>
    <w:p>
      <w:pPr>
        <w:pStyle w:val="Heading1"/>
        <w:ind w:left="970"/>
      </w:pPr>
      <w:r>
        <w:rPr/>
        <w:t>Maple Street Maryland:</w:t>
      </w:r>
    </w:p>
    <w:p>
      <w:pPr>
        <w:pStyle w:val="BodyText"/>
        <w:spacing w:before="3"/>
        <w:rPr>
          <w:b/>
          <w:sz w:val="30"/>
        </w:rPr>
      </w:pPr>
    </w:p>
    <w:p>
      <w:pPr>
        <w:spacing w:before="0"/>
        <w:ind w:left="970" w:right="0" w:firstLine="0"/>
        <w:jc w:val="left"/>
        <w:rPr>
          <w:sz w:val="21"/>
        </w:rPr>
      </w:pPr>
      <w:r>
        <w:rPr>
          <w:b/>
          <w:sz w:val="21"/>
        </w:rPr>
        <w:t>Maryland Scenic Byway:  </w:t>
      </w:r>
      <w:r>
        <w:rPr>
          <w:sz w:val="21"/>
        </w:rPr>
        <w:t>(Select One)</w:t>
      </w:r>
    </w:p>
    <w:p>
      <w:pPr>
        <w:spacing w:before="73"/>
        <w:ind w:left="800" w:right="0" w:firstLine="0"/>
        <w:jc w:val="left"/>
        <w:rPr>
          <w:i/>
          <w:sz w:val="21"/>
        </w:rPr>
      </w:pPr>
      <w:r>
        <w:rPr>
          <w:i/>
          <w:w w:val="105"/>
          <w:sz w:val="21"/>
        </w:rPr>
        <w:t>Find information about the MD Scenic Byways at </w:t>
      </w:r>
      <w:hyperlink r:id="rId10">
        <w:r>
          <w:rPr>
            <w:i/>
            <w:color w:val="0000FF"/>
            <w:w w:val="105"/>
            <w:sz w:val="21"/>
            <w:u w:val="single" w:color="0000FF"/>
          </w:rPr>
          <w:t>Visit Maryland</w:t>
        </w:r>
      </w:hyperlink>
      <w:r>
        <w:rPr>
          <w:i/>
          <w:w w:val="105"/>
          <w:sz w:val="21"/>
        </w:rPr>
        <w:t>.</w:t>
      </w:r>
    </w:p>
    <w:p>
      <w:pPr>
        <w:pStyle w:val="BodyText"/>
        <w:spacing w:before="9"/>
        <w:rPr>
          <w:i/>
          <w:sz w:val="20"/>
        </w:rPr>
      </w:pPr>
    </w:p>
    <w:p>
      <w:pPr>
        <w:pStyle w:val="Heading1"/>
        <w:spacing w:before="94"/>
        <w:ind w:left="970"/>
      </w:pPr>
      <w:r>
        <w:rPr/>
        <w:t>National Register Historic District:</w:t>
      </w:r>
    </w:p>
    <w:p>
      <w:pPr>
        <w:spacing w:before="73"/>
        <w:ind w:left="800" w:right="0" w:firstLine="0"/>
        <w:jc w:val="left"/>
        <w:rPr>
          <w:i/>
          <w:sz w:val="21"/>
        </w:rPr>
      </w:pPr>
      <w:r>
        <w:rPr>
          <w:i/>
          <w:w w:val="105"/>
          <w:sz w:val="21"/>
        </w:rPr>
        <w:t>Find your National Historic District by visiting the Maryland Historic Trust’s </w:t>
      </w:r>
      <w:r>
        <w:rPr>
          <w:i/>
          <w:color w:val="0000FF"/>
          <w:w w:val="105"/>
          <w:sz w:val="21"/>
          <w:u w:val="single" w:color="0000FF"/>
        </w:rPr>
        <w:t>Search</w:t>
      </w:r>
      <w:r>
        <w:rPr>
          <w:i/>
          <w:w w:val="105"/>
          <w:sz w:val="21"/>
        </w:rPr>
        <w:t>.</w:t>
      </w:r>
    </w:p>
    <w:p>
      <w:pPr>
        <w:pStyle w:val="BodyText"/>
        <w:spacing w:before="9"/>
        <w:rPr>
          <w:i/>
          <w:sz w:val="20"/>
        </w:rPr>
      </w:pPr>
    </w:p>
    <w:p>
      <w:pPr>
        <w:pStyle w:val="Heading1"/>
        <w:spacing w:before="94"/>
        <w:ind w:left="970"/>
      </w:pPr>
      <w:r>
        <w:rPr/>
        <w:t>National Road (Name of National Road Segment):</w:t>
      </w:r>
    </w:p>
    <w:p>
      <w:pPr>
        <w:pStyle w:val="BodyText"/>
        <w:spacing w:before="3"/>
        <w:rPr>
          <w:b/>
          <w:sz w:val="30"/>
        </w:rPr>
      </w:pPr>
    </w:p>
    <w:p>
      <w:pPr>
        <w:spacing w:line="297" w:lineRule="auto" w:before="0"/>
        <w:ind w:left="1150" w:right="5683" w:hanging="181"/>
        <w:jc w:val="left"/>
        <w:rPr>
          <w:b/>
          <w:sz w:val="21"/>
        </w:rPr>
      </w:pPr>
      <w:r>
        <w:rPr>
          <w:b/>
          <w:sz w:val="21"/>
        </w:rPr>
        <w:t>State Designated Transit Orientated Development (TOD):</w:t>
      </w:r>
    </w:p>
    <w:p>
      <w:pPr>
        <w:pStyle w:val="BodyText"/>
        <w:spacing w:before="4"/>
        <w:rPr>
          <w:b/>
          <w:sz w:val="25"/>
        </w:rPr>
      </w:pPr>
    </w:p>
    <w:p>
      <w:pPr>
        <w:tabs>
          <w:tab w:pos="7279" w:val="left" w:leader="none"/>
        </w:tabs>
        <w:spacing w:before="0"/>
        <w:ind w:left="970" w:right="0" w:firstLine="0"/>
        <w:jc w:val="left"/>
        <w:rPr>
          <w:sz w:val="21"/>
        </w:rPr>
      </w:pPr>
      <w:r>
        <w:rPr>
          <w:b/>
          <w:sz w:val="21"/>
        </w:rPr>
        <w:t>Other:</w:t>
      </w:r>
      <w:r>
        <w:rPr>
          <w:rFonts w:ascii="Times New Roman"/>
          <w:sz w:val="21"/>
        </w:rPr>
        <w:tab/>
      </w:r>
      <w:r>
        <w:rPr>
          <w:sz w:val="21"/>
        </w:rPr>
        <w:t>BRNI</w:t>
      </w:r>
      <w:r>
        <w:rPr>
          <w:spacing w:val="21"/>
          <w:sz w:val="21"/>
        </w:rPr>
        <w:t> </w:t>
      </w:r>
      <w:r>
        <w:rPr>
          <w:sz w:val="21"/>
        </w:rPr>
        <w:t>Site</w:t>
      </w:r>
    </w:p>
    <w:p>
      <w:pPr>
        <w:pStyle w:val="BodyText"/>
        <w:spacing w:before="3"/>
        <w:rPr>
          <w:sz w:val="30"/>
        </w:rPr>
      </w:pPr>
    </w:p>
    <w:p>
      <w:pPr>
        <w:pStyle w:val="Heading1"/>
        <w:ind w:left="970"/>
      </w:pPr>
      <w:r>
        <w:rPr/>
        <w:t>None of the Above</w:t>
      </w:r>
    </w:p>
    <w:p>
      <w:pPr>
        <w:spacing w:after="0"/>
        <w:sectPr>
          <w:pgSz w:w="12240" w:h="15840"/>
          <w:pgMar w:header="395" w:footer="723" w:top="1520" w:bottom="920" w:left="300" w:right="320"/>
        </w:sectPr>
      </w:pPr>
    </w:p>
    <w:p>
      <w:pPr>
        <w:spacing w:before="68"/>
        <w:ind w:left="5143" w:right="5137" w:firstLine="0"/>
        <w:jc w:val="center"/>
        <w:rPr>
          <w:b/>
          <w:sz w:val="21"/>
        </w:rPr>
      </w:pPr>
      <w:r>
        <w:rPr>
          <w:b/>
          <w:sz w:val="21"/>
        </w:rPr>
        <w:t>State Revitalization Programs Application FY2018</w:t>
      </w:r>
    </w:p>
    <w:p>
      <w:pPr>
        <w:tabs>
          <w:tab w:pos="12258" w:val="left" w:leader="none"/>
        </w:tabs>
        <w:spacing w:before="58"/>
        <w:ind w:left="0" w:right="136" w:firstLine="0"/>
        <w:jc w:val="right"/>
        <w:rPr>
          <w:b/>
          <w:sz w:val="21"/>
        </w:rPr>
      </w:pPr>
      <w:r>
        <w:rPr>
          <w:b/>
          <w:sz w:val="21"/>
        </w:rPr>
        <w:t>Organization: Greater</w:t>
      </w:r>
      <w:r>
        <w:rPr>
          <w:b/>
          <w:spacing w:val="-8"/>
          <w:sz w:val="21"/>
        </w:rPr>
        <w:t> </w:t>
      </w:r>
      <w:r>
        <w:rPr>
          <w:b/>
          <w:sz w:val="21"/>
        </w:rPr>
        <w:t>Baybrook</w:t>
      </w:r>
      <w:r>
        <w:rPr>
          <w:b/>
          <w:spacing w:val="-3"/>
          <w:sz w:val="21"/>
        </w:rPr>
        <w:t> </w:t>
      </w:r>
      <w:r>
        <w:rPr>
          <w:b/>
          <w:sz w:val="21"/>
        </w:rPr>
        <w:t>Alliance</w:t>
      </w:r>
      <w:r>
        <w:rPr>
          <w:rFonts w:ascii="Times New Roman"/>
          <w:sz w:val="21"/>
        </w:rPr>
        <w:tab/>
      </w:r>
      <w:r>
        <w:rPr>
          <w:b/>
          <w:sz w:val="21"/>
        </w:rPr>
        <w:t>SRP-BRNI-2018-GBA-00309</w:t>
      </w:r>
    </w:p>
    <w:p>
      <w:pPr>
        <w:spacing w:before="58"/>
        <w:ind w:left="0" w:right="135" w:firstLine="0"/>
        <w:jc w:val="right"/>
        <w:rPr>
          <w:b/>
          <w:sz w:val="21"/>
        </w:rPr>
      </w:pPr>
      <w:r>
        <w:rPr>
          <w:b/>
          <w:sz w:val="21"/>
        </w:rPr>
        <w:t>Version Date: 06/08/2017 15:21:55</w:t>
      </w:r>
    </w:p>
    <w:p>
      <w:pPr>
        <w:spacing w:before="58"/>
        <w:ind w:left="5846" w:right="0" w:firstLine="0"/>
        <w:jc w:val="left"/>
        <w:rPr>
          <w:b/>
          <w:sz w:val="21"/>
        </w:rPr>
      </w:pPr>
      <w:r>
        <w:rPr>
          <w:b/>
          <w:sz w:val="21"/>
        </w:rPr>
        <w:t>Additional Program Address Details</w:t>
      </w:r>
    </w:p>
    <w:p>
      <w:pPr>
        <w:pStyle w:val="BodyText"/>
        <w:spacing w:before="6"/>
        <w:rPr>
          <w:b/>
          <w:sz w:val="28"/>
        </w:rPr>
      </w:pPr>
    </w:p>
    <w:p>
      <w:pPr>
        <w:spacing w:before="0"/>
        <w:ind w:left="150" w:right="0" w:firstLine="0"/>
        <w:jc w:val="left"/>
        <w:rPr>
          <w:b/>
          <w:sz w:val="21"/>
        </w:rPr>
      </w:pPr>
      <w:r>
        <w:rPr>
          <w:b/>
          <w:sz w:val="21"/>
        </w:rPr>
        <w:t>List the additonal proposed PROJECT or PROGRAM address(es):</w:t>
      </w:r>
    </w:p>
    <w:p>
      <w:pPr>
        <w:pStyle w:val="BodyText"/>
        <w:spacing w:before="58"/>
        <w:ind w:left="150"/>
      </w:pPr>
      <w:r>
        <w:rPr/>
        <w:t>In the table below, enter any additonal addresses identified for your project or   program.</w:t>
      </w:r>
    </w:p>
    <w:p>
      <w:pPr>
        <w:pStyle w:val="BodyText"/>
        <w:spacing w:before="9"/>
        <w:rPr>
          <w:sz w:val="29"/>
        </w:rPr>
      </w:pPr>
    </w:p>
    <w:p>
      <w:pPr>
        <w:spacing w:before="0"/>
        <w:ind w:left="150" w:right="0" w:firstLine="0"/>
        <w:jc w:val="left"/>
        <w:rPr>
          <w:i/>
          <w:sz w:val="21"/>
        </w:rPr>
      </w:pPr>
      <w:r>
        <w:rPr>
          <w:i/>
          <w:w w:val="105"/>
          <w:sz w:val="21"/>
        </w:rPr>
        <w:t>*Where possible, you may enter ranges of addresses (e.g. 100-300 East Main Street), but only if the set is continuous within the same street.</w:t>
      </w:r>
    </w:p>
    <w:p>
      <w:pPr>
        <w:pStyle w:val="BodyText"/>
        <w:spacing w:before="9"/>
        <w:rPr>
          <w:i/>
          <w:sz w:val="29"/>
        </w:rPr>
      </w:pPr>
    </w:p>
    <w:p>
      <w:pPr>
        <w:pStyle w:val="ListParagraph"/>
        <w:numPr>
          <w:ilvl w:val="0"/>
          <w:numId w:val="3"/>
        </w:numPr>
        <w:tabs>
          <w:tab w:pos="295" w:val="left" w:leader="none"/>
        </w:tabs>
        <w:spacing w:line="297" w:lineRule="auto" w:before="0" w:after="0"/>
        <w:ind w:left="150" w:right="1924" w:firstLine="0"/>
        <w:jc w:val="left"/>
        <w:rPr>
          <w:i/>
          <w:sz w:val="21"/>
        </w:rPr>
      </w:pPr>
      <w:r>
        <w:rPr>
          <w:i/>
          <w:w w:val="105"/>
          <w:sz w:val="21"/>
        </w:rPr>
        <w:t>You</w:t>
      </w:r>
      <w:r>
        <w:rPr>
          <w:i/>
          <w:spacing w:val="-15"/>
          <w:w w:val="105"/>
          <w:sz w:val="21"/>
        </w:rPr>
        <w:t> </w:t>
      </w:r>
      <w:r>
        <w:rPr>
          <w:i/>
          <w:w w:val="105"/>
          <w:sz w:val="21"/>
        </w:rPr>
        <w:t>may</w:t>
      </w:r>
      <w:r>
        <w:rPr>
          <w:i/>
          <w:spacing w:val="-15"/>
          <w:w w:val="105"/>
          <w:sz w:val="21"/>
        </w:rPr>
        <w:t> </w:t>
      </w:r>
      <w:r>
        <w:rPr>
          <w:i/>
          <w:w w:val="105"/>
          <w:sz w:val="21"/>
        </w:rPr>
        <w:t>also</w:t>
      </w:r>
      <w:r>
        <w:rPr>
          <w:i/>
          <w:spacing w:val="-15"/>
          <w:w w:val="105"/>
          <w:sz w:val="21"/>
        </w:rPr>
        <w:t> </w:t>
      </w:r>
      <w:r>
        <w:rPr>
          <w:i/>
          <w:w w:val="105"/>
          <w:sz w:val="21"/>
        </w:rPr>
        <w:t>enter</w:t>
      </w:r>
      <w:r>
        <w:rPr>
          <w:i/>
          <w:spacing w:val="-15"/>
          <w:w w:val="105"/>
          <w:sz w:val="21"/>
        </w:rPr>
        <w:t> </w:t>
      </w:r>
      <w:r>
        <w:rPr>
          <w:i/>
          <w:w w:val="105"/>
          <w:sz w:val="21"/>
        </w:rPr>
        <w:t>"To</w:t>
      </w:r>
      <w:r>
        <w:rPr>
          <w:i/>
          <w:spacing w:val="-15"/>
          <w:w w:val="105"/>
          <w:sz w:val="21"/>
        </w:rPr>
        <w:t> </w:t>
      </w:r>
      <w:r>
        <w:rPr>
          <w:i/>
          <w:w w:val="105"/>
          <w:sz w:val="21"/>
        </w:rPr>
        <w:t>Be</w:t>
      </w:r>
      <w:r>
        <w:rPr>
          <w:i/>
          <w:spacing w:val="-15"/>
          <w:w w:val="105"/>
          <w:sz w:val="21"/>
        </w:rPr>
        <w:t> </w:t>
      </w:r>
      <w:r>
        <w:rPr>
          <w:i/>
          <w:w w:val="105"/>
          <w:sz w:val="21"/>
        </w:rPr>
        <w:t>Determined"</w:t>
      </w:r>
      <w:r>
        <w:rPr>
          <w:i/>
          <w:spacing w:val="-14"/>
          <w:w w:val="105"/>
          <w:sz w:val="21"/>
        </w:rPr>
        <w:t> </w:t>
      </w:r>
      <w:r>
        <w:rPr>
          <w:i/>
          <w:w w:val="105"/>
          <w:sz w:val="21"/>
        </w:rPr>
        <w:t>in</w:t>
      </w:r>
      <w:r>
        <w:rPr>
          <w:i/>
          <w:spacing w:val="-15"/>
          <w:w w:val="105"/>
          <w:sz w:val="21"/>
        </w:rPr>
        <w:t> </w:t>
      </w:r>
      <w:r>
        <w:rPr>
          <w:i/>
          <w:w w:val="105"/>
          <w:sz w:val="21"/>
        </w:rPr>
        <w:t>an</w:t>
      </w:r>
      <w:r>
        <w:rPr>
          <w:i/>
          <w:spacing w:val="-15"/>
          <w:w w:val="105"/>
          <w:sz w:val="21"/>
        </w:rPr>
        <w:t> </w:t>
      </w:r>
      <w:r>
        <w:rPr>
          <w:i/>
          <w:w w:val="105"/>
          <w:sz w:val="21"/>
        </w:rPr>
        <w:t>address</w:t>
      </w:r>
      <w:r>
        <w:rPr>
          <w:i/>
          <w:spacing w:val="-15"/>
          <w:w w:val="105"/>
          <w:sz w:val="21"/>
        </w:rPr>
        <w:t> </w:t>
      </w:r>
      <w:r>
        <w:rPr>
          <w:i/>
          <w:w w:val="105"/>
          <w:sz w:val="21"/>
        </w:rPr>
        <w:t>line,</w:t>
      </w:r>
      <w:r>
        <w:rPr>
          <w:i/>
          <w:spacing w:val="-15"/>
          <w:w w:val="105"/>
          <w:sz w:val="21"/>
        </w:rPr>
        <w:t> </w:t>
      </w:r>
      <w:r>
        <w:rPr>
          <w:i/>
          <w:w w:val="105"/>
          <w:sz w:val="21"/>
        </w:rPr>
        <w:t>but</w:t>
      </w:r>
      <w:r>
        <w:rPr>
          <w:i/>
          <w:spacing w:val="-15"/>
          <w:w w:val="105"/>
          <w:sz w:val="21"/>
        </w:rPr>
        <w:t> </w:t>
      </w:r>
      <w:r>
        <w:rPr>
          <w:i/>
          <w:w w:val="105"/>
          <w:sz w:val="21"/>
        </w:rPr>
        <w:t>please</w:t>
      </w:r>
      <w:r>
        <w:rPr>
          <w:i/>
          <w:spacing w:val="-15"/>
          <w:w w:val="105"/>
          <w:sz w:val="21"/>
        </w:rPr>
        <w:t> </w:t>
      </w:r>
      <w:r>
        <w:rPr>
          <w:i/>
          <w:w w:val="105"/>
          <w:sz w:val="21"/>
        </w:rPr>
        <w:t>provide</w:t>
      </w:r>
      <w:r>
        <w:rPr>
          <w:i/>
          <w:spacing w:val="-15"/>
          <w:w w:val="105"/>
          <w:sz w:val="21"/>
        </w:rPr>
        <w:t> </w:t>
      </w:r>
      <w:r>
        <w:rPr>
          <w:i/>
          <w:w w:val="105"/>
          <w:sz w:val="21"/>
        </w:rPr>
        <w:t>as</w:t>
      </w:r>
      <w:r>
        <w:rPr>
          <w:i/>
          <w:spacing w:val="-15"/>
          <w:w w:val="105"/>
          <w:sz w:val="21"/>
        </w:rPr>
        <w:t> </w:t>
      </w:r>
      <w:r>
        <w:rPr>
          <w:i/>
          <w:w w:val="105"/>
          <w:sz w:val="21"/>
        </w:rPr>
        <w:t>much</w:t>
      </w:r>
      <w:r>
        <w:rPr>
          <w:i/>
          <w:spacing w:val="-15"/>
          <w:w w:val="105"/>
          <w:sz w:val="21"/>
        </w:rPr>
        <w:t> </w:t>
      </w:r>
      <w:r>
        <w:rPr>
          <w:i/>
          <w:w w:val="105"/>
          <w:sz w:val="21"/>
        </w:rPr>
        <w:t>other</w:t>
      </w:r>
      <w:r>
        <w:rPr>
          <w:i/>
          <w:spacing w:val="-15"/>
          <w:w w:val="105"/>
          <w:sz w:val="21"/>
        </w:rPr>
        <w:t> </w:t>
      </w:r>
      <w:r>
        <w:rPr>
          <w:i/>
          <w:w w:val="105"/>
          <w:sz w:val="21"/>
        </w:rPr>
        <w:t>detail</w:t>
      </w:r>
      <w:r>
        <w:rPr>
          <w:i/>
          <w:spacing w:val="-15"/>
          <w:w w:val="105"/>
          <w:sz w:val="21"/>
        </w:rPr>
        <w:t> </w:t>
      </w:r>
      <w:r>
        <w:rPr>
          <w:i/>
          <w:w w:val="105"/>
          <w:sz w:val="21"/>
        </w:rPr>
        <w:t>as</w:t>
      </w:r>
      <w:r>
        <w:rPr>
          <w:i/>
          <w:spacing w:val="-15"/>
          <w:w w:val="105"/>
          <w:sz w:val="21"/>
        </w:rPr>
        <w:t> </w:t>
      </w:r>
      <w:r>
        <w:rPr>
          <w:i/>
          <w:w w:val="105"/>
          <w:sz w:val="21"/>
        </w:rPr>
        <w:t>possible,</w:t>
      </w:r>
      <w:r>
        <w:rPr>
          <w:i/>
          <w:spacing w:val="-15"/>
          <w:w w:val="105"/>
          <w:sz w:val="21"/>
        </w:rPr>
        <w:t> </w:t>
      </w:r>
      <w:r>
        <w:rPr>
          <w:i/>
          <w:w w:val="105"/>
          <w:sz w:val="21"/>
        </w:rPr>
        <w:t>including</w:t>
      </w:r>
      <w:r>
        <w:rPr>
          <w:i/>
          <w:spacing w:val="-15"/>
          <w:w w:val="105"/>
          <w:sz w:val="21"/>
        </w:rPr>
        <w:t> </w:t>
      </w:r>
      <w:r>
        <w:rPr>
          <w:i/>
          <w:w w:val="105"/>
          <w:sz w:val="21"/>
        </w:rPr>
        <w:t>City,</w:t>
      </w:r>
      <w:r>
        <w:rPr>
          <w:i/>
          <w:spacing w:val="-15"/>
          <w:w w:val="105"/>
          <w:sz w:val="21"/>
        </w:rPr>
        <w:t> </w:t>
      </w:r>
      <w:r>
        <w:rPr>
          <w:i/>
          <w:w w:val="105"/>
          <w:sz w:val="21"/>
        </w:rPr>
        <w:t>State,</w:t>
      </w:r>
      <w:r>
        <w:rPr>
          <w:i/>
          <w:spacing w:val="-15"/>
          <w:w w:val="105"/>
          <w:sz w:val="21"/>
        </w:rPr>
        <w:t> </w:t>
      </w:r>
      <w:r>
        <w:rPr>
          <w:i/>
          <w:w w:val="105"/>
          <w:sz w:val="21"/>
        </w:rPr>
        <w:t>Zip Code</w:t>
      </w:r>
      <w:r>
        <w:rPr>
          <w:i/>
          <w:spacing w:val="-26"/>
          <w:w w:val="105"/>
          <w:sz w:val="21"/>
        </w:rPr>
        <w:t> </w:t>
      </w:r>
      <w:r>
        <w:rPr>
          <w:i/>
          <w:w w:val="105"/>
          <w:sz w:val="21"/>
        </w:rPr>
        <w:t>and</w:t>
      </w:r>
      <w:r>
        <w:rPr>
          <w:i/>
          <w:spacing w:val="-26"/>
          <w:w w:val="105"/>
          <w:sz w:val="21"/>
        </w:rPr>
        <w:t> </w:t>
      </w:r>
      <w:r>
        <w:rPr>
          <w:i/>
          <w:w w:val="105"/>
          <w:sz w:val="21"/>
        </w:rPr>
        <w:t>Baltimore</w:t>
      </w:r>
      <w:r>
        <w:rPr>
          <w:i/>
          <w:spacing w:val="-26"/>
          <w:w w:val="105"/>
          <w:sz w:val="21"/>
        </w:rPr>
        <w:t> </w:t>
      </w:r>
      <w:r>
        <w:rPr>
          <w:i/>
          <w:w w:val="105"/>
          <w:sz w:val="21"/>
        </w:rPr>
        <w:t>City</w:t>
      </w:r>
      <w:r>
        <w:rPr>
          <w:i/>
          <w:spacing w:val="-26"/>
          <w:w w:val="105"/>
          <w:sz w:val="21"/>
        </w:rPr>
        <w:t> </w:t>
      </w:r>
      <w:r>
        <w:rPr>
          <w:i/>
          <w:w w:val="105"/>
          <w:sz w:val="21"/>
        </w:rPr>
        <w:t>Neighborhood</w:t>
      </w:r>
      <w:r>
        <w:rPr>
          <w:i/>
          <w:spacing w:val="-26"/>
          <w:w w:val="105"/>
          <w:sz w:val="21"/>
        </w:rPr>
        <w:t> </w:t>
      </w:r>
      <w:r>
        <w:rPr>
          <w:i/>
          <w:w w:val="105"/>
          <w:sz w:val="21"/>
        </w:rPr>
        <w:t>(where</w:t>
      </w:r>
      <w:r>
        <w:rPr>
          <w:i/>
          <w:spacing w:val="-26"/>
          <w:w w:val="105"/>
          <w:sz w:val="21"/>
        </w:rPr>
        <w:t> </w:t>
      </w:r>
      <w:r>
        <w:rPr>
          <w:i/>
          <w:w w:val="105"/>
          <w:sz w:val="21"/>
        </w:rPr>
        <w:t>applicable).</w:t>
      </w:r>
    </w:p>
    <w:p>
      <w:pPr>
        <w:pStyle w:val="BodyText"/>
        <w:spacing w:before="10"/>
        <w:rPr>
          <w:i/>
          <w:sz w:val="24"/>
        </w:rPr>
      </w:pPr>
    </w:p>
    <w:p>
      <w:pPr>
        <w:pStyle w:val="ListParagraph"/>
        <w:numPr>
          <w:ilvl w:val="0"/>
          <w:numId w:val="3"/>
        </w:numPr>
        <w:tabs>
          <w:tab w:pos="295" w:val="left" w:leader="none"/>
        </w:tabs>
        <w:spacing w:line="297" w:lineRule="auto" w:before="0" w:after="0"/>
        <w:ind w:left="150" w:right="3189" w:firstLine="0"/>
        <w:jc w:val="left"/>
        <w:rPr>
          <w:i/>
          <w:sz w:val="21"/>
        </w:rPr>
      </w:pPr>
      <w:r>
        <w:rPr>
          <w:i/>
          <w:w w:val="105"/>
          <w:sz w:val="21"/>
        </w:rPr>
        <w:t>Where</w:t>
      </w:r>
      <w:r>
        <w:rPr>
          <w:i/>
          <w:spacing w:val="-17"/>
          <w:w w:val="105"/>
          <w:sz w:val="21"/>
        </w:rPr>
        <w:t> </w:t>
      </w:r>
      <w:r>
        <w:rPr>
          <w:i/>
          <w:w w:val="105"/>
          <w:sz w:val="21"/>
        </w:rPr>
        <w:t>applicable,</w:t>
      </w:r>
      <w:r>
        <w:rPr>
          <w:i/>
          <w:spacing w:val="-17"/>
          <w:w w:val="105"/>
          <w:sz w:val="21"/>
        </w:rPr>
        <w:t> </w:t>
      </w:r>
      <w:r>
        <w:rPr>
          <w:i/>
          <w:w w:val="105"/>
          <w:sz w:val="21"/>
        </w:rPr>
        <w:t>enter</w:t>
      </w:r>
      <w:r>
        <w:rPr>
          <w:i/>
          <w:spacing w:val="-17"/>
          <w:w w:val="105"/>
          <w:sz w:val="21"/>
        </w:rPr>
        <w:t> </w:t>
      </w:r>
      <w:r>
        <w:rPr>
          <w:i/>
          <w:w w:val="105"/>
          <w:sz w:val="21"/>
        </w:rPr>
        <w:t>the</w:t>
      </w:r>
      <w:r>
        <w:rPr>
          <w:i/>
          <w:spacing w:val="-17"/>
          <w:w w:val="105"/>
          <w:sz w:val="21"/>
        </w:rPr>
        <w:t> </w:t>
      </w:r>
      <w:r>
        <w:rPr>
          <w:i/>
          <w:w w:val="105"/>
          <w:sz w:val="21"/>
        </w:rPr>
        <w:t>Block</w:t>
      </w:r>
      <w:r>
        <w:rPr>
          <w:i/>
          <w:spacing w:val="-17"/>
          <w:w w:val="105"/>
          <w:sz w:val="21"/>
        </w:rPr>
        <w:t> </w:t>
      </w:r>
      <w:r>
        <w:rPr>
          <w:i/>
          <w:w w:val="105"/>
          <w:sz w:val="21"/>
        </w:rPr>
        <w:t>#,</w:t>
      </w:r>
      <w:r>
        <w:rPr>
          <w:i/>
          <w:spacing w:val="-17"/>
          <w:w w:val="105"/>
          <w:sz w:val="21"/>
        </w:rPr>
        <w:t> </w:t>
      </w:r>
      <w:r>
        <w:rPr>
          <w:i/>
          <w:w w:val="105"/>
          <w:sz w:val="21"/>
        </w:rPr>
        <w:t>Lot,</w:t>
      </w:r>
      <w:r>
        <w:rPr>
          <w:i/>
          <w:spacing w:val="-17"/>
          <w:w w:val="105"/>
          <w:sz w:val="21"/>
        </w:rPr>
        <w:t> </w:t>
      </w:r>
      <w:r>
        <w:rPr>
          <w:i/>
          <w:w w:val="105"/>
          <w:sz w:val="21"/>
        </w:rPr>
        <w:t>acreage</w:t>
      </w:r>
      <w:r>
        <w:rPr>
          <w:i/>
          <w:spacing w:val="-17"/>
          <w:w w:val="105"/>
          <w:sz w:val="21"/>
        </w:rPr>
        <w:t> </w:t>
      </w:r>
      <w:r>
        <w:rPr>
          <w:i/>
          <w:w w:val="105"/>
          <w:sz w:val="21"/>
        </w:rPr>
        <w:t>and/or</w:t>
      </w:r>
      <w:r>
        <w:rPr>
          <w:i/>
          <w:spacing w:val="-17"/>
          <w:w w:val="105"/>
          <w:sz w:val="21"/>
        </w:rPr>
        <w:t> </w:t>
      </w:r>
      <w:r>
        <w:rPr>
          <w:i/>
          <w:w w:val="105"/>
          <w:sz w:val="21"/>
        </w:rPr>
        <w:t>Building</w:t>
      </w:r>
      <w:r>
        <w:rPr>
          <w:i/>
          <w:spacing w:val="-17"/>
          <w:w w:val="105"/>
          <w:sz w:val="21"/>
        </w:rPr>
        <w:t> </w:t>
      </w:r>
      <w:r>
        <w:rPr>
          <w:i/>
          <w:w w:val="105"/>
          <w:sz w:val="21"/>
        </w:rPr>
        <w:t>Size</w:t>
      </w:r>
      <w:r>
        <w:rPr>
          <w:i/>
          <w:spacing w:val="-17"/>
          <w:w w:val="105"/>
          <w:sz w:val="21"/>
        </w:rPr>
        <w:t> </w:t>
      </w:r>
      <w:r>
        <w:rPr>
          <w:i/>
          <w:w w:val="105"/>
          <w:sz w:val="21"/>
        </w:rPr>
        <w:t>(in</w:t>
      </w:r>
      <w:r>
        <w:rPr>
          <w:i/>
          <w:spacing w:val="-17"/>
          <w:w w:val="105"/>
          <w:sz w:val="21"/>
        </w:rPr>
        <w:t> </w:t>
      </w:r>
      <w:r>
        <w:rPr>
          <w:i/>
          <w:w w:val="105"/>
          <w:sz w:val="21"/>
        </w:rPr>
        <w:t>Square</w:t>
      </w:r>
      <w:r>
        <w:rPr>
          <w:i/>
          <w:spacing w:val="-17"/>
          <w:w w:val="105"/>
          <w:sz w:val="21"/>
        </w:rPr>
        <w:t> </w:t>
      </w:r>
      <w:r>
        <w:rPr>
          <w:i/>
          <w:w w:val="105"/>
          <w:sz w:val="21"/>
        </w:rPr>
        <w:t>Feet)</w:t>
      </w:r>
      <w:r>
        <w:rPr>
          <w:i/>
          <w:spacing w:val="-17"/>
          <w:w w:val="105"/>
          <w:sz w:val="21"/>
        </w:rPr>
        <w:t> </w:t>
      </w:r>
      <w:r>
        <w:rPr>
          <w:i/>
          <w:w w:val="105"/>
          <w:sz w:val="21"/>
        </w:rPr>
        <w:t>and</w:t>
      </w:r>
      <w:r>
        <w:rPr>
          <w:i/>
          <w:spacing w:val="-17"/>
          <w:w w:val="105"/>
          <w:sz w:val="21"/>
        </w:rPr>
        <w:t> </w:t>
      </w:r>
      <w:r>
        <w:rPr>
          <w:i/>
          <w:w w:val="105"/>
          <w:sz w:val="21"/>
        </w:rPr>
        <w:t>current</w:t>
      </w:r>
      <w:r>
        <w:rPr>
          <w:i/>
          <w:spacing w:val="-17"/>
          <w:w w:val="105"/>
          <w:sz w:val="21"/>
        </w:rPr>
        <w:t> </w:t>
      </w:r>
      <w:r>
        <w:rPr>
          <w:i/>
          <w:w w:val="105"/>
          <w:sz w:val="21"/>
        </w:rPr>
        <w:t>property</w:t>
      </w:r>
      <w:r>
        <w:rPr>
          <w:i/>
          <w:spacing w:val="-17"/>
          <w:w w:val="105"/>
          <w:sz w:val="21"/>
        </w:rPr>
        <w:t> </w:t>
      </w:r>
      <w:r>
        <w:rPr>
          <w:i/>
          <w:w w:val="105"/>
          <w:sz w:val="21"/>
        </w:rPr>
        <w:t>owner's</w:t>
      </w:r>
      <w:r>
        <w:rPr>
          <w:i/>
          <w:spacing w:val="-17"/>
          <w:w w:val="105"/>
          <w:sz w:val="21"/>
        </w:rPr>
        <w:t> </w:t>
      </w:r>
      <w:r>
        <w:rPr>
          <w:i/>
          <w:w w:val="105"/>
          <w:sz w:val="21"/>
        </w:rPr>
        <w:t>name. </w:t>
      </w:r>
      <w:r>
        <w:rPr>
          <w:i/>
          <w:color w:val="FF0000"/>
          <w:w w:val="105"/>
          <w:sz w:val="21"/>
        </w:rPr>
        <w:t>(Required</w:t>
      </w:r>
      <w:r>
        <w:rPr>
          <w:i/>
          <w:color w:val="FF0000"/>
          <w:spacing w:val="-26"/>
          <w:w w:val="105"/>
          <w:sz w:val="21"/>
        </w:rPr>
        <w:t> </w:t>
      </w:r>
      <w:r>
        <w:rPr>
          <w:i/>
          <w:color w:val="FF0000"/>
          <w:w w:val="105"/>
          <w:sz w:val="21"/>
        </w:rPr>
        <w:t>by</w:t>
      </w:r>
      <w:r>
        <w:rPr>
          <w:i/>
          <w:color w:val="FF0000"/>
          <w:spacing w:val="-26"/>
          <w:w w:val="105"/>
          <w:sz w:val="21"/>
        </w:rPr>
        <w:t> </w:t>
      </w:r>
      <w:r>
        <w:rPr>
          <w:i/>
          <w:color w:val="FF0000"/>
          <w:w w:val="105"/>
          <w:sz w:val="21"/>
        </w:rPr>
        <w:t>SDF-Project</w:t>
      </w:r>
      <w:r>
        <w:rPr>
          <w:i/>
          <w:color w:val="FF0000"/>
          <w:spacing w:val="-26"/>
          <w:w w:val="105"/>
          <w:sz w:val="21"/>
        </w:rPr>
        <w:t> </w:t>
      </w:r>
      <w:r>
        <w:rPr>
          <w:i/>
          <w:color w:val="FF0000"/>
          <w:w w:val="105"/>
          <w:sz w:val="21"/>
        </w:rPr>
        <w:t>C.O.R.E.</w:t>
      </w:r>
      <w:r>
        <w:rPr>
          <w:i/>
          <w:color w:val="FF0000"/>
          <w:spacing w:val="-26"/>
          <w:w w:val="105"/>
          <w:sz w:val="21"/>
        </w:rPr>
        <w:t> </w:t>
      </w:r>
      <w:r>
        <w:rPr>
          <w:i/>
          <w:color w:val="FF0000"/>
          <w:w w:val="105"/>
          <w:sz w:val="21"/>
        </w:rPr>
        <w:t>Applicants)</w:t>
      </w:r>
    </w:p>
    <w:p>
      <w:pPr>
        <w:pStyle w:val="BodyText"/>
        <w:spacing w:before="10"/>
        <w:rPr>
          <w:i/>
          <w:sz w:val="24"/>
        </w:rPr>
      </w:pPr>
    </w:p>
    <w:p>
      <w:pPr>
        <w:pStyle w:val="ListParagraph"/>
        <w:numPr>
          <w:ilvl w:val="0"/>
          <w:numId w:val="3"/>
        </w:numPr>
        <w:tabs>
          <w:tab w:pos="295" w:val="left" w:leader="none"/>
        </w:tabs>
        <w:spacing w:line="580" w:lineRule="auto" w:before="0" w:after="0"/>
        <w:ind w:left="150" w:right="7987" w:firstLine="0"/>
        <w:jc w:val="left"/>
        <w:rPr>
          <w:i/>
          <w:sz w:val="21"/>
        </w:rPr>
      </w:pPr>
      <w:r>
        <w:rPr/>
        <w:pict>
          <v:shape style="position:absolute;margin-left:18.5pt;margin-top:54.348877pt;width:753.25pt;height:83.5pt;mso-position-horizontal-relative:page;mso-position-vertical-relative:paragraph;z-index:0"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70"/>
                    <w:gridCol w:w="2160"/>
                    <w:gridCol w:w="1440"/>
                    <w:gridCol w:w="1440"/>
                    <w:gridCol w:w="2880"/>
                    <w:gridCol w:w="3545"/>
                  </w:tblGrid>
                  <w:tr>
                    <w:trPr>
                      <w:trHeight w:val="645" w:hRule="exact"/>
                    </w:trPr>
                    <w:tc>
                      <w:tcPr>
                        <w:tcW w:w="3570" w:type="dxa"/>
                      </w:tcPr>
                      <w:p>
                        <w:pPr>
                          <w:pStyle w:val="TableParagraph"/>
                          <w:spacing w:before="48"/>
                          <w:ind w:left="20"/>
                          <w:rPr>
                            <w:b/>
                            <w:sz w:val="21"/>
                          </w:rPr>
                        </w:pPr>
                        <w:r>
                          <w:rPr>
                            <w:b/>
                            <w:sz w:val="21"/>
                          </w:rPr>
                          <w:t>Street Address</w:t>
                        </w:r>
                      </w:p>
                    </w:tc>
                    <w:tc>
                      <w:tcPr>
                        <w:tcW w:w="2160" w:type="dxa"/>
                      </w:tcPr>
                      <w:p>
                        <w:pPr>
                          <w:pStyle w:val="TableParagraph"/>
                          <w:spacing w:before="48"/>
                          <w:ind w:left="398" w:right="390"/>
                          <w:jc w:val="center"/>
                          <w:rPr>
                            <w:b/>
                            <w:sz w:val="21"/>
                          </w:rPr>
                        </w:pPr>
                        <w:r>
                          <w:rPr>
                            <w:b/>
                            <w:sz w:val="21"/>
                          </w:rPr>
                          <w:t>City</w:t>
                        </w:r>
                      </w:p>
                    </w:tc>
                    <w:tc>
                      <w:tcPr>
                        <w:tcW w:w="1440" w:type="dxa"/>
                      </w:tcPr>
                      <w:p>
                        <w:pPr>
                          <w:pStyle w:val="TableParagraph"/>
                          <w:spacing w:before="48"/>
                          <w:ind w:left="401" w:right="392"/>
                          <w:jc w:val="center"/>
                          <w:rPr>
                            <w:b/>
                            <w:sz w:val="21"/>
                          </w:rPr>
                        </w:pPr>
                        <w:r>
                          <w:rPr>
                            <w:b/>
                            <w:sz w:val="21"/>
                          </w:rPr>
                          <w:t>State</w:t>
                        </w:r>
                      </w:p>
                    </w:tc>
                    <w:tc>
                      <w:tcPr>
                        <w:tcW w:w="1440" w:type="dxa"/>
                      </w:tcPr>
                      <w:p>
                        <w:pPr>
                          <w:pStyle w:val="TableParagraph"/>
                          <w:spacing w:before="48"/>
                          <w:ind w:left="401" w:right="391"/>
                          <w:jc w:val="center"/>
                          <w:rPr>
                            <w:b/>
                            <w:sz w:val="21"/>
                          </w:rPr>
                        </w:pPr>
                        <w:r>
                          <w:rPr>
                            <w:b/>
                            <w:sz w:val="21"/>
                          </w:rPr>
                          <w:t>ZIP</w:t>
                        </w:r>
                      </w:p>
                    </w:tc>
                    <w:tc>
                      <w:tcPr>
                        <w:tcW w:w="2880" w:type="dxa"/>
                      </w:tcPr>
                      <w:p>
                        <w:pPr>
                          <w:pStyle w:val="TableParagraph"/>
                          <w:spacing w:before="48"/>
                          <w:ind w:left="412" w:right="404"/>
                          <w:jc w:val="center"/>
                          <w:rPr>
                            <w:b/>
                            <w:sz w:val="21"/>
                          </w:rPr>
                        </w:pPr>
                        <w:r>
                          <w:rPr>
                            <w:b/>
                            <w:sz w:val="21"/>
                          </w:rPr>
                          <w:t>County</w:t>
                        </w:r>
                      </w:p>
                    </w:tc>
                    <w:tc>
                      <w:tcPr>
                        <w:tcW w:w="3545" w:type="dxa"/>
                      </w:tcPr>
                      <w:p>
                        <w:pPr>
                          <w:pStyle w:val="TableParagraph"/>
                          <w:spacing w:line="297" w:lineRule="auto" w:before="48"/>
                          <w:ind w:left="765" w:right="511" w:hanging="233"/>
                          <w:rPr>
                            <w:b/>
                            <w:sz w:val="21"/>
                          </w:rPr>
                        </w:pPr>
                        <w:r>
                          <w:rPr>
                            <w:b/>
                            <w:sz w:val="21"/>
                          </w:rPr>
                          <w:t>Baltimore Neighborhood (if in Baltimore City)</w:t>
                        </w:r>
                      </w:p>
                    </w:tc>
                  </w:tr>
                  <w:tr>
                    <w:trPr>
                      <w:trHeight w:val="355" w:hRule="exact"/>
                    </w:trPr>
                    <w:tc>
                      <w:tcPr>
                        <w:tcW w:w="15035" w:type="dxa"/>
                        <w:gridSpan w:val="6"/>
                      </w:tcPr>
                      <w:p>
                        <w:pPr>
                          <w:pStyle w:val="TableParagraph"/>
                          <w:spacing w:before="43"/>
                          <w:ind w:left="20"/>
                          <w:rPr>
                            <w:b/>
                            <w:sz w:val="21"/>
                          </w:rPr>
                        </w:pPr>
                        <w:r>
                          <w:rPr>
                            <w:b/>
                            <w:sz w:val="21"/>
                          </w:rPr>
                          <w:t>Primary Address:</w:t>
                        </w:r>
                      </w:p>
                    </w:tc>
                  </w:tr>
                  <w:tr>
                    <w:trPr>
                      <w:trHeight w:val="325" w:hRule="exact"/>
                    </w:trPr>
                    <w:tc>
                      <w:tcPr>
                        <w:tcW w:w="3570" w:type="dxa"/>
                      </w:tcPr>
                      <w:p>
                        <w:pPr>
                          <w:pStyle w:val="TableParagraph"/>
                          <w:spacing w:before="28"/>
                          <w:ind w:left="79"/>
                          <w:rPr>
                            <w:sz w:val="21"/>
                          </w:rPr>
                        </w:pPr>
                        <w:r>
                          <w:rPr>
                            <w:sz w:val="21"/>
                          </w:rPr>
                          <w:t>202 Southerly Avenue</w:t>
                        </w:r>
                      </w:p>
                    </w:tc>
                    <w:tc>
                      <w:tcPr>
                        <w:tcW w:w="2160" w:type="dxa"/>
                      </w:tcPr>
                      <w:p>
                        <w:pPr>
                          <w:pStyle w:val="TableParagraph"/>
                          <w:spacing w:before="28"/>
                          <w:ind w:left="398" w:right="393"/>
                          <w:jc w:val="center"/>
                          <w:rPr>
                            <w:sz w:val="21"/>
                          </w:rPr>
                        </w:pPr>
                        <w:r>
                          <w:rPr>
                            <w:sz w:val="21"/>
                          </w:rPr>
                          <w:t>Brooklyn Park</w:t>
                        </w:r>
                      </w:p>
                    </w:tc>
                    <w:tc>
                      <w:tcPr>
                        <w:tcW w:w="1440" w:type="dxa"/>
                      </w:tcPr>
                      <w:p>
                        <w:pPr>
                          <w:pStyle w:val="TableParagraph"/>
                          <w:spacing w:before="28"/>
                          <w:ind w:left="401" w:right="392"/>
                          <w:jc w:val="center"/>
                          <w:rPr>
                            <w:sz w:val="21"/>
                          </w:rPr>
                        </w:pPr>
                        <w:r>
                          <w:rPr>
                            <w:sz w:val="21"/>
                          </w:rPr>
                          <w:t>MD</w:t>
                        </w:r>
                      </w:p>
                    </w:tc>
                    <w:tc>
                      <w:tcPr>
                        <w:tcW w:w="1440" w:type="dxa"/>
                      </w:tcPr>
                      <w:p>
                        <w:pPr>
                          <w:pStyle w:val="TableParagraph"/>
                          <w:spacing w:before="28"/>
                          <w:ind w:left="401" w:right="394"/>
                          <w:jc w:val="center"/>
                          <w:rPr>
                            <w:sz w:val="21"/>
                          </w:rPr>
                        </w:pPr>
                        <w:r>
                          <w:rPr>
                            <w:sz w:val="21"/>
                          </w:rPr>
                          <w:t>21225</w:t>
                        </w:r>
                      </w:p>
                    </w:tc>
                    <w:tc>
                      <w:tcPr>
                        <w:tcW w:w="2880" w:type="dxa"/>
                      </w:tcPr>
                      <w:p>
                        <w:pPr>
                          <w:pStyle w:val="TableParagraph"/>
                          <w:spacing w:before="28"/>
                          <w:ind w:left="412" w:right="410"/>
                          <w:jc w:val="center"/>
                          <w:rPr>
                            <w:sz w:val="21"/>
                          </w:rPr>
                        </w:pPr>
                        <w:r>
                          <w:rPr>
                            <w:sz w:val="21"/>
                          </w:rPr>
                          <w:t>Anne Arundel County</w:t>
                        </w:r>
                      </w:p>
                    </w:tc>
                    <w:tc>
                      <w:tcPr>
                        <w:tcW w:w="3545" w:type="dxa"/>
                      </w:tcPr>
                      <w:p>
                        <w:pPr/>
                      </w:p>
                    </w:tc>
                  </w:tr>
                  <w:tr>
                    <w:trPr>
                      <w:trHeight w:val="325" w:hRule="exact"/>
                    </w:trPr>
                    <w:tc>
                      <w:tcPr>
                        <w:tcW w:w="3570" w:type="dxa"/>
                      </w:tcPr>
                      <w:p>
                        <w:pPr>
                          <w:pStyle w:val="TableParagraph"/>
                          <w:spacing w:before="28"/>
                          <w:ind w:left="79"/>
                          <w:rPr>
                            <w:sz w:val="21"/>
                          </w:rPr>
                        </w:pPr>
                        <w:r>
                          <w:rPr>
                            <w:sz w:val="21"/>
                          </w:rPr>
                          <w:t>To Be Determined</w:t>
                        </w:r>
                      </w:p>
                    </w:tc>
                    <w:tc>
                      <w:tcPr>
                        <w:tcW w:w="2160" w:type="dxa"/>
                      </w:tcPr>
                      <w:p>
                        <w:pPr/>
                      </w:p>
                    </w:tc>
                    <w:tc>
                      <w:tcPr>
                        <w:tcW w:w="1440" w:type="dxa"/>
                      </w:tcPr>
                      <w:p>
                        <w:pPr/>
                      </w:p>
                    </w:tc>
                    <w:tc>
                      <w:tcPr>
                        <w:tcW w:w="1440" w:type="dxa"/>
                      </w:tcPr>
                      <w:p>
                        <w:pPr/>
                      </w:p>
                    </w:tc>
                    <w:tc>
                      <w:tcPr>
                        <w:tcW w:w="2880" w:type="dxa"/>
                      </w:tcPr>
                      <w:p>
                        <w:pPr/>
                      </w:p>
                    </w:tc>
                    <w:tc>
                      <w:tcPr>
                        <w:tcW w:w="3545" w:type="dxa"/>
                      </w:tcPr>
                      <w:p>
                        <w:pPr/>
                      </w:p>
                    </w:tc>
                  </w:tr>
                </w:tbl>
                <w:p>
                  <w:pPr>
                    <w:pStyle w:val="BodyText"/>
                  </w:pPr>
                </w:p>
              </w:txbxContent>
            </v:textbox>
            <w10:wrap type="none"/>
          </v:shape>
        </w:pict>
      </w:r>
      <w:r>
        <w:rPr>
          <w:i/>
          <w:w w:val="105"/>
          <w:sz w:val="21"/>
        </w:rPr>
        <w:t>By</w:t>
      </w:r>
      <w:r>
        <w:rPr>
          <w:i/>
          <w:spacing w:val="-18"/>
          <w:w w:val="105"/>
          <w:sz w:val="21"/>
        </w:rPr>
        <w:t> </w:t>
      </w:r>
      <w:r>
        <w:rPr>
          <w:i/>
          <w:w w:val="105"/>
          <w:sz w:val="21"/>
        </w:rPr>
        <w:t>clicking</w:t>
      </w:r>
      <w:r>
        <w:rPr>
          <w:i/>
          <w:spacing w:val="-18"/>
          <w:w w:val="105"/>
          <w:sz w:val="21"/>
        </w:rPr>
        <w:t> </w:t>
      </w:r>
      <w:r>
        <w:rPr>
          <w:i/>
          <w:w w:val="105"/>
          <w:sz w:val="21"/>
        </w:rPr>
        <w:t>the</w:t>
      </w:r>
      <w:r>
        <w:rPr>
          <w:i/>
          <w:spacing w:val="-18"/>
          <w:w w:val="105"/>
          <w:sz w:val="21"/>
        </w:rPr>
        <w:t> </w:t>
      </w:r>
      <w:r>
        <w:rPr>
          <w:i/>
          <w:w w:val="105"/>
          <w:sz w:val="21"/>
        </w:rPr>
        <w:t>"Save"</w:t>
      </w:r>
      <w:r>
        <w:rPr>
          <w:i/>
          <w:spacing w:val="-18"/>
          <w:w w:val="105"/>
          <w:sz w:val="21"/>
        </w:rPr>
        <w:t> </w:t>
      </w:r>
      <w:r>
        <w:rPr>
          <w:i/>
          <w:w w:val="105"/>
          <w:sz w:val="21"/>
        </w:rPr>
        <w:t>button,</w:t>
      </w:r>
      <w:r>
        <w:rPr>
          <w:i/>
          <w:spacing w:val="-18"/>
          <w:w w:val="105"/>
          <w:sz w:val="21"/>
        </w:rPr>
        <w:t> </w:t>
      </w:r>
      <w:r>
        <w:rPr>
          <w:i/>
          <w:w w:val="105"/>
          <w:sz w:val="21"/>
        </w:rPr>
        <w:t>additional</w:t>
      </w:r>
      <w:r>
        <w:rPr>
          <w:i/>
          <w:spacing w:val="-18"/>
          <w:w w:val="105"/>
          <w:sz w:val="21"/>
        </w:rPr>
        <w:t> </w:t>
      </w:r>
      <w:r>
        <w:rPr>
          <w:i/>
          <w:w w:val="105"/>
          <w:sz w:val="21"/>
        </w:rPr>
        <w:t>table</w:t>
      </w:r>
      <w:r>
        <w:rPr>
          <w:i/>
          <w:spacing w:val="-18"/>
          <w:w w:val="105"/>
          <w:sz w:val="21"/>
        </w:rPr>
        <w:t> </w:t>
      </w:r>
      <w:r>
        <w:rPr>
          <w:i/>
          <w:w w:val="105"/>
          <w:sz w:val="21"/>
        </w:rPr>
        <w:t>rows</w:t>
      </w:r>
      <w:r>
        <w:rPr>
          <w:i/>
          <w:spacing w:val="-18"/>
          <w:w w:val="105"/>
          <w:sz w:val="21"/>
        </w:rPr>
        <w:t> </w:t>
      </w:r>
      <w:r>
        <w:rPr>
          <w:i/>
          <w:w w:val="105"/>
          <w:sz w:val="21"/>
        </w:rPr>
        <w:t>will</w:t>
      </w:r>
      <w:r>
        <w:rPr>
          <w:i/>
          <w:spacing w:val="-18"/>
          <w:w w:val="105"/>
          <w:sz w:val="21"/>
        </w:rPr>
        <w:t> </w:t>
      </w:r>
      <w:r>
        <w:rPr>
          <w:i/>
          <w:w w:val="105"/>
          <w:sz w:val="21"/>
        </w:rPr>
        <w:t>become</w:t>
      </w:r>
      <w:r>
        <w:rPr>
          <w:i/>
          <w:spacing w:val="-18"/>
          <w:w w:val="105"/>
          <w:sz w:val="21"/>
        </w:rPr>
        <w:t> </w:t>
      </w:r>
      <w:r>
        <w:rPr>
          <w:i/>
          <w:w w:val="105"/>
          <w:sz w:val="21"/>
        </w:rPr>
        <w:t>available. </w:t>
      </w:r>
      <w:hyperlink r:id="rId13">
        <w:r>
          <w:rPr>
            <w:i/>
            <w:color w:val="0000FF"/>
            <w:w w:val="105"/>
            <w:sz w:val="21"/>
            <w:u w:val="single" w:color="0000FF"/>
          </w:rPr>
          <w:t>Find</w:t>
        </w:r>
        <w:r>
          <w:rPr>
            <w:i/>
            <w:color w:val="0000FF"/>
            <w:spacing w:val="-16"/>
            <w:w w:val="105"/>
            <w:sz w:val="21"/>
            <w:u w:val="single" w:color="0000FF"/>
          </w:rPr>
          <w:t> </w:t>
        </w:r>
        <w:r>
          <w:rPr>
            <w:i/>
            <w:color w:val="0000FF"/>
            <w:w w:val="105"/>
            <w:sz w:val="21"/>
            <w:u w:val="single" w:color="0000FF"/>
          </w:rPr>
          <w:t>your</w:t>
        </w:r>
        <w:r>
          <w:rPr>
            <w:i/>
            <w:color w:val="0000FF"/>
            <w:spacing w:val="-16"/>
            <w:w w:val="105"/>
            <w:sz w:val="21"/>
            <w:u w:val="single" w:color="0000FF"/>
          </w:rPr>
          <w:t> </w:t>
        </w:r>
        <w:r>
          <w:rPr>
            <w:i/>
            <w:color w:val="0000FF"/>
            <w:w w:val="105"/>
            <w:sz w:val="21"/>
            <w:u w:val="single" w:color="0000FF"/>
          </w:rPr>
          <w:t>USPS</w:t>
        </w:r>
        <w:r>
          <w:rPr>
            <w:i/>
            <w:color w:val="0000FF"/>
            <w:spacing w:val="-16"/>
            <w:w w:val="105"/>
            <w:sz w:val="21"/>
            <w:u w:val="single" w:color="0000FF"/>
          </w:rPr>
          <w:t> </w:t>
        </w:r>
        <w:r>
          <w:rPr>
            <w:i/>
            <w:color w:val="0000FF"/>
            <w:w w:val="105"/>
            <w:sz w:val="21"/>
            <w:u w:val="single" w:color="0000FF"/>
          </w:rPr>
          <w:t>Zip</w:t>
        </w:r>
        <w:r>
          <w:rPr>
            <w:i/>
            <w:color w:val="0000FF"/>
            <w:spacing w:val="-16"/>
            <w:w w:val="105"/>
            <w:sz w:val="21"/>
            <w:u w:val="single" w:color="0000FF"/>
          </w:rPr>
          <w:t> </w:t>
        </w:r>
        <w:r>
          <w:rPr>
            <w:i/>
            <w:color w:val="0000FF"/>
            <w:w w:val="105"/>
            <w:sz w:val="21"/>
            <w:u w:val="single" w:color="0000FF"/>
          </w:rPr>
          <w:t>Code</w:t>
        </w:r>
        <w:r>
          <w:rPr>
            <w:i/>
            <w:color w:val="0000FF"/>
            <w:spacing w:val="-16"/>
            <w:w w:val="105"/>
            <w:sz w:val="21"/>
            <w:u w:val="single" w:color="0000FF"/>
          </w:rPr>
          <w:t> </w:t>
        </w:r>
        <w:r>
          <w:rPr>
            <w:i/>
            <w:color w:val="0000FF"/>
            <w:w w:val="105"/>
            <w:sz w:val="21"/>
            <w:u w:val="single" w:color="0000FF"/>
          </w:rPr>
          <w:t>HERE</w:t>
        </w:r>
      </w:hyperlink>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spacing w:after="0"/>
        <w:rPr>
          <w:sz w:val="20"/>
        </w:rPr>
        <w:sectPr>
          <w:headerReference w:type="default" r:id="rId11"/>
          <w:footerReference w:type="default" r:id="rId12"/>
          <w:pgSz w:w="15840" w:h="12240" w:orient="landscape"/>
          <w:pgMar w:header="0" w:footer="0" w:top="320" w:bottom="280" w:left="260" w:right="300"/>
        </w:sectPr>
      </w:pPr>
    </w:p>
    <w:p>
      <w:pPr>
        <w:pStyle w:val="BodyText"/>
        <w:rPr>
          <w:i/>
          <w:sz w:val="20"/>
        </w:rPr>
      </w:pPr>
    </w:p>
    <w:p>
      <w:pPr>
        <w:pStyle w:val="BodyText"/>
        <w:spacing w:before="6"/>
        <w:rPr>
          <w:i/>
          <w:sz w:val="24"/>
        </w:rPr>
      </w:pPr>
    </w:p>
    <w:p>
      <w:pPr>
        <w:spacing w:before="0"/>
        <w:ind w:left="140" w:right="0" w:firstLine="0"/>
        <w:jc w:val="left"/>
        <w:rPr>
          <w:sz w:val="18"/>
        </w:rPr>
      </w:pPr>
      <w:r>
        <w:rPr>
          <w:spacing w:val="-1"/>
          <w:sz w:val="18"/>
        </w:rPr>
        <w:t>06/27/2017</w:t>
      </w:r>
    </w:p>
    <w:p>
      <w:pPr>
        <w:pStyle w:val="BodyText"/>
        <w:spacing w:before="10"/>
        <w:rPr>
          <w:sz w:val="20"/>
        </w:rPr>
      </w:pPr>
      <w:r>
        <w:rPr/>
        <w:br w:type="column"/>
      </w:r>
      <w:r>
        <w:rPr>
          <w:sz w:val="20"/>
        </w:rPr>
      </w:r>
    </w:p>
    <w:p>
      <w:pPr>
        <w:pStyle w:val="BodyText"/>
        <w:ind w:left="140"/>
      </w:pPr>
      <w:r>
        <w:rPr/>
        <w:t>Greater Baybrook</w:t>
      </w:r>
      <w:r>
        <w:rPr>
          <w:spacing w:val="56"/>
        </w:rPr>
        <w:t> </w:t>
      </w:r>
      <w:r>
        <w:rPr/>
        <w:t>Alliance</w:t>
      </w:r>
    </w:p>
    <w:p>
      <w:pPr>
        <w:pStyle w:val="BodyText"/>
        <w:rPr>
          <w:sz w:val="20"/>
        </w:rPr>
      </w:pPr>
      <w:r>
        <w:rPr/>
        <w:br w:type="column"/>
      </w:r>
      <w:r>
        <w:rPr>
          <w:sz w:val="20"/>
        </w:rPr>
      </w:r>
    </w:p>
    <w:p>
      <w:pPr>
        <w:pStyle w:val="BodyText"/>
        <w:spacing w:before="6"/>
        <w:rPr>
          <w:sz w:val="24"/>
        </w:rPr>
      </w:pPr>
    </w:p>
    <w:p>
      <w:pPr>
        <w:spacing w:before="0"/>
        <w:ind w:left="140" w:right="0" w:firstLine="0"/>
        <w:jc w:val="left"/>
        <w:rPr>
          <w:sz w:val="18"/>
        </w:rPr>
      </w:pPr>
      <w:r>
        <w:rPr>
          <w:sz w:val="18"/>
        </w:rPr>
        <w:t>Page 1 of 1</w:t>
      </w:r>
    </w:p>
    <w:p>
      <w:pPr>
        <w:spacing w:after="0"/>
        <w:jc w:val="left"/>
        <w:rPr>
          <w:sz w:val="18"/>
        </w:rPr>
        <w:sectPr>
          <w:type w:val="continuous"/>
          <w:pgSz w:w="15840" w:h="12240" w:orient="landscape"/>
          <w:pgMar w:top="1520" w:bottom="920" w:left="260" w:right="300"/>
          <w:cols w:num="3" w:equalWidth="0">
            <w:col w:w="1036" w:space="5208"/>
            <w:col w:w="2650" w:space="5162"/>
            <w:col w:w="1224"/>
          </w:cols>
        </w:sectPr>
      </w:pPr>
    </w:p>
    <w:p>
      <w:pPr>
        <w:pStyle w:val="BodyText"/>
        <w:rPr>
          <w:sz w:val="20"/>
        </w:rPr>
      </w:pPr>
    </w:p>
    <w:p>
      <w:pPr>
        <w:tabs>
          <w:tab w:pos="2959" w:val="left" w:leader="none"/>
        </w:tabs>
        <w:spacing w:before="98"/>
        <w:ind w:left="110" w:right="0" w:firstLine="0"/>
        <w:jc w:val="left"/>
        <w:rPr>
          <w:sz w:val="21"/>
        </w:rPr>
      </w:pPr>
      <w:r>
        <w:rPr>
          <w:b/>
          <w:sz w:val="21"/>
        </w:rPr>
        <w:t>PROJECT</w:t>
      </w:r>
      <w:r>
        <w:rPr>
          <w:b/>
          <w:spacing w:val="-3"/>
          <w:sz w:val="21"/>
        </w:rPr>
        <w:t> </w:t>
      </w:r>
      <w:r>
        <w:rPr>
          <w:b/>
          <w:sz w:val="21"/>
        </w:rPr>
        <w:t>NAME:</w:t>
      </w:r>
      <w:r>
        <w:rPr>
          <w:rFonts w:ascii="Times New Roman"/>
          <w:sz w:val="21"/>
        </w:rPr>
        <w:tab/>
      </w:r>
      <w:r>
        <w:rPr>
          <w:sz w:val="21"/>
        </w:rPr>
        <w:t>Brooklyn Park Property Rehabilitation </w:t>
      </w:r>
      <w:r>
        <w:rPr>
          <w:spacing w:val="31"/>
          <w:sz w:val="21"/>
        </w:rPr>
        <w:t> </w:t>
      </w:r>
      <w:r>
        <w:rPr>
          <w:sz w:val="21"/>
        </w:rPr>
        <w:t>Program</w:t>
      </w:r>
    </w:p>
    <w:p>
      <w:pPr>
        <w:pStyle w:val="BodyText"/>
        <w:spacing w:before="3"/>
        <w:rPr>
          <w:sz w:val="30"/>
        </w:rPr>
      </w:pPr>
    </w:p>
    <w:p>
      <w:pPr>
        <w:pStyle w:val="Heading1"/>
        <w:numPr>
          <w:ilvl w:val="0"/>
          <w:numId w:val="4"/>
        </w:numPr>
        <w:tabs>
          <w:tab w:pos="799" w:val="left" w:leader="none"/>
          <w:tab w:pos="800" w:val="left" w:leader="none"/>
        </w:tabs>
        <w:spacing w:line="297" w:lineRule="auto" w:before="0" w:after="0"/>
        <w:ind w:left="800" w:right="1458" w:hanging="690"/>
        <w:jc w:val="left"/>
      </w:pPr>
      <w:r>
        <w:rPr/>
        <w:t>Describe the community conditions that requested funds will address in this project/program. What positive outcomes or impacts on neighborhood revitalization and economic development are expected? How will the quality of life in the surrounding community be enhanced?</w:t>
      </w:r>
    </w:p>
    <w:p>
      <w:pPr>
        <w:pStyle w:val="BodyText"/>
        <w:spacing w:before="4"/>
        <w:rPr>
          <w:b/>
          <w:sz w:val="25"/>
        </w:rPr>
      </w:pPr>
    </w:p>
    <w:p>
      <w:pPr>
        <w:pStyle w:val="BodyText"/>
        <w:spacing w:line="283" w:lineRule="auto"/>
        <w:ind w:left="800" w:right="1026"/>
      </w:pPr>
      <w:r>
        <w:rPr/>
        <w:t>Traditionally an industrial maritime hub, like much of the Baltimore region, the Greater Baybrook    peninsula experienced an economic downturn in the late 20th century as industry became globalized and anchor businesses moved out of the area. This economic downturn was exacerbated by the housing    crisis of 2007, which hit the peninsula exceptionally hard. All of these factors have caused large-scale demographic shifts in the neighborhoods. Most notable among these shifts have been the increase in minority residents, including black and Latino neighbors, increasing unemployment, and a large shift in resident tenure rate, with the renter population jumping by more than 10% since 2000  </w:t>
      </w:r>
      <w:r>
        <w:rPr>
          <w:spacing w:val="52"/>
        </w:rPr>
        <w:t> </w:t>
      </w:r>
      <w:r>
        <w:rPr/>
        <w:t>alone.</w:t>
      </w:r>
    </w:p>
    <w:p>
      <w:pPr>
        <w:pStyle w:val="BodyText"/>
        <w:spacing w:line="283" w:lineRule="auto"/>
        <w:ind w:left="800" w:right="1154"/>
      </w:pPr>
      <w:r>
        <w:rPr/>
        <w:t>The communities targeted by this application within the Brooklyn Park Sustainable Community, which include Arundel Village and Brooklyn Heights, contain a significant proportion of the County’s affordable housing. Yet these neighborhoods are in need of revitalization assistance in order to make them  attractive places for workforce families – within both the rental and homeownership markets. The Office  of Planning and Zoning estimates that approximately 65 percent of units in Brooklyn Park  </w:t>
      </w:r>
      <w:r>
        <w:rPr>
          <w:spacing w:val="45"/>
        </w:rPr>
        <w:t> </w:t>
      </w:r>
      <w:r>
        <w:rPr/>
        <w:t>are</w:t>
      </w:r>
    </w:p>
    <w:p>
      <w:pPr>
        <w:pStyle w:val="BodyText"/>
        <w:spacing w:line="283" w:lineRule="auto"/>
        <w:ind w:left="800" w:right="840"/>
      </w:pPr>
      <w:r>
        <w:rPr/>
        <w:t>single-family detached homes and 35 percent are rowhomes, with the majority of the attached units concentrated in Brooklyn Heights and Arundel Village. Over time, many rowhomes were poorly     converted to two or three unit apartments and rented on a short term basis to multiple tenants. The  Brooklyn Park Small Area Plan estimated that over 70 percent of the housing units in the area were built prior to 1960, compared to just 32 percent for the County overall. The attached units comprise a disproportionate number of aging housing units and exhibit signs of deferred maintenance. The facades    of these units are architecturally uninteresting and diminish the potential market value of the properties.     In the Spring of 2009, the Maryland Department of Housing and Community Development (DHCD) identified the Brooklyn Park community as “high risk” of foreclosure incidents based on a number of variables, including the high numbers of foreclosed and abandoned properties, high unemployment and other economic variables affecting housing demand and low household incomes. More significantly, the decline in home values has discouraged private investment from homeowners who may have little equity   or may be ‘under water,’ owing more than their home is worth. Rehabilitation costs run high on units such as these, due to the amount of work needed, while acquisition costs are not insignificant. High  development costs make it difficult to acquire and develop these units without some public  </w:t>
      </w:r>
      <w:r>
        <w:rPr>
          <w:spacing w:val="53"/>
        </w:rPr>
        <w:t> </w:t>
      </w:r>
      <w:r>
        <w:rPr/>
        <w:t>subsidies.</w:t>
      </w:r>
    </w:p>
    <w:p>
      <w:pPr>
        <w:pStyle w:val="BodyText"/>
        <w:spacing w:line="283" w:lineRule="auto"/>
        <w:ind w:left="800" w:right="1026"/>
      </w:pPr>
      <w:r>
        <w:rPr/>
        <w:t>Meanwhile, despite downward trends in the homeownership market, there continues to be a lack of    quality affordable rental units in the County, especially for low and moderate income households (earning below 80 percent AMI, as noted in the Anne Arundel County Consolidated Plan: 2016 – 2020). These households pay a significant portion of their household income toward housing costs. The relatively low cost housing stock in Brooklyn Park has the potential to create affordable rental units; however, improvements are needed to bring the units up to housing quality  </w:t>
      </w:r>
      <w:r>
        <w:rPr>
          <w:spacing w:val="10"/>
        </w:rPr>
        <w:t> </w:t>
      </w:r>
      <w:r>
        <w:rPr/>
        <w:t>standards.</w:t>
      </w:r>
    </w:p>
    <w:p>
      <w:pPr>
        <w:pStyle w:val="BodyText"/>
        <w:spacing w:line="283" w:lineRule="auto"/>
        <w:ind w:left="800" w:right="1324"/>
      </w:pPr>
      <w:r>
        <w:rPr/>
        <w:t>ACDS and GBA envision an opportunity to acquire homes to counteract negative effects, like foreclosures and disinvestment, on the neighborhood and local housing market, while simultaneously meeting the demand for quality affordable housing in the rental market. ACDS and GBA also seek to stabilize the owner-occupied market in these targeted communities by providing low cost financing to</w:t>
      </w:r>
    </w:p>
    <w:p>
      <w:pPr>
        <w:spacing w:after="0" w:line="283" w:lineRule="auto"/>
        <w:sectPr>
          <w:headerReference w:type="default" r:id="rId14"/>
          <w:footerReference w:type="default" r:id="rId15"/>
          <w:pgSz w:w="12240" w:h="15840"/>
          <w:pgMar w:header="395" w:footer="723" w:top="1520" w:bottom="920" w:left="300" w:right="320"/>
          <w:pgNumType w:start="1"/>
        </w:sectPr>
      </w:pPr>
    </w:p>
    <w:p>
      <w:pPr>
        <w:pStyle w:val="BodyText"/>
        <w:rPr>
          <w:sz w:val="20"/>
        </w:rPr>
      </w:pPr>
    </w:p>
    <w:p>
      <w:pPr>
        <w:pStyle w:val="BodyText"/>
        <w:spacing w:line="283" w:lineRule="auto" w:before="98"/>
        <w:ind w:left="800" w:right="1026"/>
      </w:pPr>
      <w:r>
        <w:rPr/>
        <w:t>homeowners to make much needed interior structural improvements as well as façade improvements to change the image of the  community.</w:t>
      </w:r>
    </w:p>
    <w:p>
      <w:pPr>
        <w:pStyle w:val="BodyText"/>
        <w:spacing w:before="3"/>
        <w:rPr>
          <w:sz w:val="25"/>
        </w:rPr>
      </w:pPr>
    </w:p>
    <w:p>
      <w:pPr>
        <w:pStyle w:val="Heading1"/>
        <w:numPr>
          <w:ilvl w:val="0"/>
          <w:numId w:val="4"/>
        </w:numPr>
        <w:tabs>
          <w:tab w:pos="799" w:val="left" w:leader="none"/>
          <w:tab w:pos="800" w:val="left" w:leader="none"/>
        </w:tabs>
        <w:spacing w:line="297" w:lineRule="auto" w:before="0" w:after="0"/>
        <w:ind w:left="800" w:right="1494" w:hanging="690"/>
        <w:jc w:val="left"/>
      </w:pPr>
      <w:r>
        <w:rPr/>
        <w:t>Project alignment with State and local plans: your jurisdiction’s Sustainable Communities Action Plan, comprehensive plan, small area or sector plan, local revitalization or economic development plan, or transit oriented-development plan have provided baseline information about the conditions of your community. How does your project /program meet the goals and objectives of these plans? In what way does the project/program advance State-level Smart Growth plans and goals (e.g. consistent with 12 Visions, Plan</w:t>
      </w:r>
      <w:r>
        <w:rPr>
          <w:spacing w:val="-19"/>
        </w:rPr>
        <w:t> </w:t>
      </w:r>
      <w:r>
        <w:rPr/>
        <w:t>MD)?</w:t>
      </w:r>
    </w:p>
    <w:p>
      <w:pPr>
        <w:pStyle w:val="BodyText"/>
        <w:spacing w:before="4"/>
        <w:rPr>
          <w:b/>
          <w:sz w:val="25"/>
        </w:rPr>
      </w:pPr>
    </w:p>
    <w:p>
      <w:pPr>
        <w:pStyle w:val="BodyText"/>
        <w:spacing w:line="283" w:lineRule="auto"/>
        <w:ind w:left="800" w:right="1270"/>
      </w:pPr>
      <w:r>
        <w:rPr/>
        <w:t>Brooklyn Park became a State Designated Neighborhood in 1998 and a designated Community   Legacy Area in 2001. The County’s most recent Five Year Consolidated Plan identifies the target area within Brooklyn Park as a “Priority Revitalization Community” where the County will continue to target local, federal and State resources. The area was also recently identified in the Baltimore Region Housing Plan, developed through the Baltimore Metropolitan Council's Opportunity Collaborative, as a “vulnerable area” where it is recommended that programs to rehabilitate the housing stock be undertaken.</w:t>
      </w:r>
    </w:p>
    <w:p>
      <w:pPr>
        <w:pStyle w:val="BodyText"/>
        <w:spacing w:line="283" w:lineRule="auto" w:before="1"/>
        <w:ind w:left="800" w:right="1324"/>
      </w:pPr>
      <w:r>
        <w:rPr/>
        <w:t>In 2013, DHCD accepted and approved Anne Arundel County’s application for designating Brooklyn Park as a Sustainable Community Initiative (SCI) area. The application included an Action Plan which identified continuation of the ACDS acquisition/rehab and owner-occupied rehabilitation programs as key strategies. In 2015, ACDS joined the Brooklyn/Curtis Bay/Brooklyn Park Baltimore Regional Neighborhood Initiative (BRNI) Planning Workgroup, which resulted in the creation of the Greater Baybrook Alliance. The workgroup identified continuation of acquisition/rehabilitation   and</w:t>
      </w:r>
    </w:p>
    <w:p>
      <w:pPr>
        <w:pStyle w:val="BodyText"/>
        <w:spacing w:line="283" w:lineRule="auto" w:before="1"/>
        <w:ind w:left="800" w:right="1026"/>
      </w:pPr>
      <w:r>
        <w:rPr/>
        <w:t>owner-occupied rehabilitation programs, including façade improvements as key residential revitalization strategies, in the Greater Baybrook Vision &amp; Action Plan. It is this Plan which guides the work of the Greater Baybrook Alliance  today.</w:t>
      </w:r>
    </w:p>
    <w:p>
      <w:pPr>
        <w:pStyle w:val="BodyText"/>
        <w:spacing w:line="283" w:lineRule="auto" w:before="1"/>
        <w:ind w:left="800" w:right="1154"/>
      </w:pPr>
      <w:r>
        <w:rPr/>
        <w:t>The continuation of acquisition/rehabilitation and owner-occupied activities in Brooklyn Park is very  much consistent with the approved SCI Plan and the strategies identified by the BRNI Planning Workgroup, as well as with the needs and strategies identified in existing County plans. The Brooklyn Park SCI Action Plan states the following as part of its goal to “Promote Equitable Access to Affordable High Quality</w:t>
      </w:r>
      <w:r>
        <w:rPr>
          <w:spacing w:val="36"/>
        </w:rPr>
        <w:t> </w:t>
      </w:r>
      <w:r>
        <w:rPr/>
        <w:t>Housing”:</w:t>
      </w:r>
    </w:p>
    <w:p>
      <w:pPr>
        <w:pStyle w:val="ListParagraph"/>
        <w:numPr>
          <w:ilvl w:val="0"/>
          <w:numId w:val="5"/>
        </w:numPr>
        <w:tabs>
          <w:tab w:pos="932" w:val="left" w:leader="none"/>
        </w:tabs>
        <w:spacing w:line="240" w:lineRule="auto" w:before="1" w:after="0"/>
        <w:ind w:left="800" w:right="0" w:firstLine="0"/>
        <w:jc w:val="left"/>
        <w:rPr>
          <w:sz w:val="21"/>
        </w:rPr>
      </w:pPr>
      <w:r>
        <w:rPr>
          <w:sz w:val="21"/>
        </w:rPr>
        <w:t>continue rehabilitation of existing residential properties in the Brooklyn Park  </w:t>
      </w:r>
      <w:r>
        <w:rPr>
          <w:spacing w:val="56"/>
          <w:sz w:val="21"/>
        </w:rPr>
        <w:t> </w:t>
      </w:r>
      <w:r>
        <w:rPr>
          <w:sz w:val="21"/>
        </w:rPr>
        <w:t>community,</w:t>
      </w:r>
    </w:p>
    <w:p>
      <w:pPr>
        <w:pStyle w:val="ListParagraph"/>
        <w:numPr>
          <w:ilvl w:val="0"/>
          <w:numId w:val="5"/>
        </w:numPr>
        <w:tabs>
          <w:tab w:pos="932" w:val="left" w:leader="none"/>
        </w:tabs>
        <w:spacing w:line="283" w:lineRule="auto" w:before="43" w:after="0"/>
        <w:ind w:left="800" w:right="1807" w:firstLine="0"/>
        <w:jc w:val="left"/>
        <w:rPr>
          <w:sz w:val="21"/>
        </w:rPr>
      </w:pPr>
      <w:r>
        <w:rPr>
          <w:sz w:val="21"/>
        </w:rPr>
        <w:t>concentrate efforts in the Brooklyn Heights and Arundel Village neighborhoods, which contain significant amounts of affordable housing but that are in need of revitalization  </w:t>
      </w:r>
      <w:r>
        <w:rPr>
          <w:spacing w:val="35"/>
          <w:sz w:val="21"/>
        </w:rPr>
        <w:t> </w:t>
      </w:r>
      <w:r>
        <w:rPr>
          <w:sz w:val="21"/>
        </w:rPr>
        <w:t>assistance.</w:t>
      </w:r>
    </w:p>
    <w:p>
      <w:pPr>
        <w:pStyle w:val="BodyText"/>
        <w:spacing w:line="283" w:lineRule="auto" w:before="1"/>
        <w:ind w:left="800" w:right="1154"/>
      </w:pPr>
      <w:r>
        <w:rPr/>
        <w:t>Outcomes will include (1) a stable and increasing homeownership market; leveraging private  investments in owner-occupied homes causing increased real estate values; (2) enhanced architectural and</w:t>
      </w:r>
      <w:r>
        <w:rPr>
          <w:spacing w:val="11"/>
        </w:rPr>
        <w:t> </w:t>
      </w:r>
      <w:r>
        <w:rPr/>
        <w:t>visual</w:t>
      </w:r>
      <w:r>
        <w:rPr>
          <w:spacing w:val="11"/>
        </w:rPr>
        <w:t> </w:t>
      </w:r>
      <w:r>
        <w:rPr/>
        <w:t>appeal</w:t>
      </w:r>
      <w:r>
        <w:rPr>
          <w:spacing w:val="11"/>
        </w:rPr>
        <w:t> </w:t>
      </w:r>
      <w:r>
        <w:rPr/>
        <w:t>of</w:t>
      </w:r>
      <w:r>
        <w:rPr>
          <w:spacing w:val="11"/>
        </w:rPr>
        <w:t> </w:t>
      </w:r>
      <w:r>
        <w:rPr/>
        <w:t>the</w:t>
      </w:r>
      <w:r>
        <w:rPr>
          <w:spacing w:val="11"/>
        </w:rPr>
        <w:t> </w:t>
      </w:r>
      <w:r>
        <w:rPr/>
        <w:t>community</w:t>
      </w:r>
      <w:r>
        <w:rPr>
          <w:spacing w:val="11"/>
        </w:rPr>
        <w:t> </w:t>
      </w:r>
      <w:r>
        <w:rPr/>
        <w:t>and</w:t>
      </w:r>
      <w:r>
        <w:rPr>
          <w:spacing w:val="11"/>
        </w:rPr>
        <w:t> </w:t>
      </w:r>
      <w:r>
        <w:rPr/>
        <w:t>(3)</w:t>
      </w:r>
      <w:r>
        <w:rPr>
          <w:spacing w:val="11"/>
        </w:rPr>
        <w:t> </w:t>
      </w:r>
      <w:r>
        <w:rPr/>
        <w:t>increase</w:t>
      </w:r>
      <w:r>
        <w:rPr>
          <w:spacing w:val="11"/>
        </w:rPr>
        <w:t> </w:t>
      </w:r>
      <w:r>
        <w:rPr/>
        <w:t>in</w:t>
      </w:r>
      <w:r>
        <w:rPr>
          <w:spacing w:val="11"/>
        </w:rPr>
        <w:t> </w:t>
      </w:r>
      <w:r>
        <w:rPr/>
        <w:t>quality</w:t>
      </w:r>
      <w:r>
        <w:rPr>
          <w:spacing w:val="11"/>
        </w:rPr>
        <w:t> </w:t>
      </w:r>
      <w:r>
        <w:rPr/>
        <w:t>affordable</w:t>
      </w:r>
      <w:r>
        <w:rPr>
          <w:spacing w:val="11"/>
        </w:rPr>
        <w:t> </w:t>
      </w:r>
      <w:r>
        <w:rPr/>
        <w:t>scattered</w:t>
      </w:r>
      <w:r>
        <w:rPr>
          <w:spacing w:val="11"/>
        </w:rPr>
        <w:t> </w:t>
      </w:r>
      <w:r>
        <w:rPr/>
        <w:t>site</w:t>
      </w:r>
      <w:r>
        <w:rPr>
          <w:spacing w:val="11"/>
        </w:rPr>
        <w:t> </w:t>
      </w:r>
      <w:r>
        <w:rPr/>
        <w:t>rental</w:t>
      </w:r>
      <w:r>
        <w:rPr>
          <w:spacing w:val="11"/>
        </w:rPr>
        <w:t> </w:t>
      </w:r>
      <w:r>
        <w:rPr/>
        <w:t>units.</w:t>
      </w:r>
    </w:p>
    <w:p>
      <w:pPr>
        <w:pStyle w:val="BodyText"/>
        <w:spacing w:line="283" w:lineRule="auto" w:before="1"/>
        <w:ind w:left="800" w:right="1154"/>
      </w:pPr>
      <w:r>
        <w:rPr/>
        <w:t>Consistent with Smart Growth principles and policies, ACDS, GBA, and the County are committed to concentrating limited public resources into neighborhood revitalization areas with existing infrastructure, including Brooklyn Park. Federal, State and local resources will be utilized to rehabilitate existing structures in the target area. Additional resources will support the provision of after school activities and other community development services, such as arts programming and economic development  initiatives, homeownership and foreclosure prevention counseling, financial literacy, and  </w:t>
      </w:r>
      <w:r>
        <w:rPr>
          <w:spacing w:val="54"/>
        </w:rPr>
        <w:t> </w:t>
      </w:r>
      <w:r>
        <w:rPr/>
        <w:t>marketing.</w:t>
      </w:r>
    </w:p>
    <w:p>
      <w:pPr>
        <w:pStyle w:val="BodyText"/>
        <w:spacing w:before="1"/>
        <w:ind w:left="800"/>
      </w:pPr>
      <w:r>
        <w:rPr/>
        <w:t>Finally, a broad range of County social service agencies are working with the Casey Cares Foundation</w:t>
      </w:r>
    </w:p>
    <w:p>
      <w:pPr>
        <w:spacing w:after="0"/>
        <w:sectPr>
          <w:pgSz w:w="12240" w:h="15840"/>
          <w:pgMar w:header="395" w:footer="723" w:top="1520" w:bottom="920" w:left="300" w:right="320"/>
        </w:sectPr>
      </w:pPr>
    </w:p>
    <w:p>
      <w:pPr>
        <w:pStyle w:val="BodyText"/>
        <w:rPr>
          <w:sz w:val="20"/>
        </w:rPr>
      </w:pPr>
    </w:p>
    <w:p>
      <w:pPr>
        <w:pStyle w:val="BodyText"/>
        <w:spacing w:line="283" w:lineRule="auto" w:before="98"/>
        <w:ind w:left="800" w:right="1073"/>
      </w:pPr>
      <w:r>
        <w:rPr/>
        <w:t>to develop Brooklyn Park as a “Community of Hope,” bringing together community stakeholders to   identify social service and quality of life needs in the community and develop strategies to address those needs. This work is very complementary to efforts to revitalize the built  </w:t>
      </w:r>
      <w:r>
        <w:rPr>
          <w:spacing w:val="35"/>
        </w:rPr>
        <w:t> </w:t>
      </w:r>
      <w:r>
        <w:rPr/>
        <w:t>environment.</w:t>
      </w:r>
    </w:p>
    <w:p>
      <w:pPr>
        <w:pStyle w:val="BodyText"/>
        <w:rPr>
          <w:sz w:val="24"/>
        </w:rPr>
      </w:pPr>
    </w:p>
    <w:p>
      <w:pPr>
        <w:pStyle w:val="BodyText"/>
        <w:rPr>
          <w:sz w:val="26"/>
        </w:rPr>
      </w:pPr>
    </w:p>
    <w:p>
      <w:pPr>
        <w:pStyle w:val="Heading1"/>
        <w:numPr>
          <w:ilvl w:val="0"/>
          <w:numId w:val="4"/>
        </w:numPr>
        <w:tabs>
          <w:tab w:pos="799" w:val="left" w:leader="none"/>
          <w:tab w:pos="800" w:val="left" w:leader="none"/>
        </w:tabs>
        <w:spacing w:line="297" w:lineRule="auto" w:before="0" w:after="0"/>
        <w:ind w:left="800" w:right="1377" w:hanging="690"/>
        <w:jc w:val="left"/>
      </w:pPr>
      <w:r>
        <w:rPr/>
        <w:t>Describe public input received on the project/program? Include the nature and extent of public support for (or opposition to) the proposed project/program. In addition to presenting the proposed project/program at a County, City, or Town council meeting, local governments and their partners are encouraged to use social media, local PTA/O's and/or social service agencies as a means to reach their</w:t>
      </w:r>
      <w:r>
        <w:rPr>
          <w:spacing w:val="-32"/>
        </w:rPr>
        <w:t> </w:t>
      </w:r>
      <w:r>
        <w:rPr/>
        <w:t>constituents.</w:t>
      </w:r>
    </w:p>
    <w:p>
      <w:pPr>
        <w:pStyle w:val="BodyText"/>
        <w:spacing w:before="3"/>
        <w:rPr>
          <w:b/>
          <w:sz w:val="25"/>
        </w:rPr>
      </w:pPr>
    </w:p>
    <w:p>
      <w:pPr>
        <w:pStyle w:val="BodyText"/>
        <w:spacing w:line="283" w:lineRule="auto" w:before="1"/>
        <w:ind w:left="800" w:right="1073"/>
      </w:pPr>
      <w:r>
        <w:rPr/>
        <w:t>Both the Brooklyn Park Acquisition/Rehabilitation and owner occupied Property Rehabilitation Programs are consistent with and in response to the County’s Consolidated Plan: LFY 2015 – LFY 2020. The Plan identifies the targeted area of Brooklyn Park as a Priority Revitalization Community, where revitalization activities, as well as federal and State resources, should be concentrated. Our major goals for this area include acquiring and rehabilitating homes as a means for expanding the supply of affordable housing   and preserving the existing affordable stock of owner-occupied units, while making significant visual impacts to the properties and the overall </w:t>
      </w:r>
      <w:r>
        <w:rPr>
          <w:spacing w:val="32"/>
        </w:rPr>
        <w:t> </w:t>
      </w:r>
      <w:r>
        <w:rPr/>
        <w:t>community.</w:t>
      </w:r>
    </w:p>
    <w:p>
      <w:pPr>
        <w:pStyle w:val="BodyText"/>
        <w:spacing w:line="283" w:lineRule="auto" w:before="1"/>
        <w:ind w:left="800" w:right="875"/>
      </w:pPr>
      <w:r>
        <w:rPr/>
        <w:t>The Consolidated Plan was approved after a lengthy public participation process which included three public hearings, in addition to a hearing conducted by the County Council. Each year additional funds     are appropriated for these programs through the annual budget process, which also includes at least two public meetings. These programs were developed based on information from the planning sessions    which were part of the Brooklyn Park Small Area Plan process, including focus groups with community stakeholders and planning charrettes. These programs were endorsed again as part of the County’s lengthy Five Year Consolidated Planning process, which included outreach to community groups and public meetings and</w:t>
      </w:r>
      <w:r>
        <w:rPr>
          <w:spacing w:val="54"/>
        </w:rPr>
        <w:t> </w:t>
      </w:r>
      <w:r>
        <w:rPr/>
        <w:t>forums.</w:t>
      </w:r>
    </w:p>
    <w:p>
      <w:pPr>
        <w:pStyle w:val="BodyText"/>
        <w:spacing w:line="283" w:lineRule="auto" w:before="1"/>
        <w:ind w:left="800" w:right="1083"/>
      </w:pPr>
      <w:r>
        <w:rPr/>
        <w:t>These strategies were again well vetted and approved as part of the GBA Vision &amp; Action Plan process.   In addition to monthly stakeholder meetings, monthly Residential Property Task Force meetings were   held where participants identified feasible strategies to revitalize dilapidated housing structures in the   area, and the ACDS property rehabilitation programs were identified as welcome programs in the area. More recently, the GBA's Housing Task Force was created and has met monthly to coordinate and guide implementation of housing components identified in he GBA Vision and Action Plan and has continued     to support this</w:t>
      </w:r>
      <w:r>
        <w:rPr>
          <w:spacing w:val="50"/>
        </w:rPr>
        <w:t> </w:t>
      </w:r>
      <w:r>
        <w:rPr/>
        <w:t>programming.</w:t>
      </w:r>
    </w:p>
    <w:p>
      <w:pPr>
        <w:pStyle w:val="BodyText"/>
        <w:spacing w:before="10"/>
        <w:rPr>
          <w:sz w:val="24"/>
        </w:rPr>
      </w:pPr>
    </w:p>
    <w:p>
      <w:pPr>
        <w:pStyle w:val="BodyText"/>
        <w:spacing w:line="283" w:lineRule="auto"/>
        <w:ind w:left="800" w:right="1178" w:firstLine="59"/>
      </w:pPr>
      <w:r>
        <w:rPr/>
        <w:t>The community was instrumental in developing the design standards for the programs, as ACDS conducted a design charette with the community when first developing the initiative, in partnership with the Neighborhood Design Center. Community input was incorporated into the final specifications for the program. Each year, ACDS staff attends Brooklyn Park Association meetings to promote the program    as</w:t>
      </w:r>
      <w:r>
        <w:rPr>
          <w:spacing w:val="10"/>
        </w:rPr>
        <w:t> </w:t>
      </w:r>
      <w:r>
        <w:rPr/>
        <w:t>well</w:t>
      </w:r>
      <w:r>
        <w:rPr>
          <w:spacing w:val="10"/>
        </w:rPr>
        <w:t> </w:t>
      </w:r>
      <w:r>
        <w:rPr/>
        <w:t>as</w:t>
      </w:r>
      <w:r>
        <w:rPr>
          <w:spacing w:val="10"/>
        </w:rPr>
        <w:t> </w:t>
      </w:r>
      <w:r>
        <w:rPr/>
        <w:t>receive</w:t>
      </w:r>
      <w:r>
        <w:rPr>
          <w:spacing w:val="10"/>
        </w:rPr>
        <w:t> </w:t>
      </w:r>
      <w:r>
        <w:rPr/>
        <w:t>community</w:t>
      </w:r>
      <w:r>
        <w:rPr>
          <w:spacing w:val="10"/>
        </w:rPr>
        <w:t> </w:t>
      </w:r>
      <w:r>
        <w:rPr/>
        <w:t>input</w:t>
      </w:r>
      <w:r>
        <w:rPr>
          <w:spacing w:val="10"/>
        </w:rPr>
        <w:t> </w:t>
      </w:r>
      <w:r>
        <w:rPr/>
        <w:t>about</w:t>
      </w:r>
      <w:r>
        <w:rPr>
          <w:spacing w:val="10"/>
        </w:rPr>
        <w:t> </w:t>
      </w:r>
      <w:r>
        <w:rPr/>
        <w:t>what</w:t>
      </w:r>
      <w:r>
        <w:rPr>
          <w:spacing w:val="10"/>
        </w:rPr>
        <w:t> </w:t>
      </w:r>
      <w:r>
        <w:rPr/>
        <w:t>might</w:t>
      </w:r>
      <w:r>
        <w:rPr>
          <w:spacing w:val="10"/>
        </w:rPr>
        <w:t> </w:t>
      </w:r>
      <w:r>
        <w:rPr/>
        <w:t>be</w:t>
      </w:r>
      <w:r>
        <w:rPr>
          <w:spacing w:val="10"/>
        </w:rPr>
        <w:t> </w:t>
      </w:r>
      <w:r>
        <w:rPr/>
        <w:t>working</w:t>
      </w:r>
      <w:r>
        <w:rPr>
          <w:spacing w:val="10"/>
        </w:rPr>
        <w:t> </w:t>
      </w:r>
      <w:r>
        <w:rPr/>
        <w:t>and</w:t>
      </w:r>
      <w:r>
        <w:rPr>
          <w:spacing w:val="10"/>
        </w:rPr>
        <w:t> </w:t>
      </w:r>
      <w:r>
        <w:rPr/>
        <w:t>what</w:t>
      </w:r>
      <w:r>
        <w:rPr>
          <w:spacing w:val="10"/>
        </w:rPr>
        <w:t> </w:t>
      </w:r>
      <w:r>
        <w:rPr/>
        <w:t>might</w:t>
      </w:r>
      <w:r>
        <w:rPr>
          <w:spacing w:val="10"/>
        </w:rPr>
        <w:t> </w:t>
      </w:r>
      <w:r>
        <w:rPr/>
        <w:t>not</w:t>
      </w:r>
      <w:r>
        <w:rPr>
          <w:spacing w:val="10"/>
        </w:rPr>
        <w:t> </w:t>
      </w:r>
      <w:r>
        <w:rPr/>
        <w:t>be</w:t>
      </w:r>
      <w:r>
        <w:rPr>
          <w:spacing w:val="10"/>
        </w:rPr>
        <w:t> </w:t>
      </w:r>
      <w:r>
        <w:rPr/>
        <w:t>working.</w:t>
      </w:r>
      <w:r>
        <w:rPr>
          <w:spacing w:val="10"/>
        </w:rPr>
        <w:t> </w:t>
      </w:r>
      <w:r>
        <w:rPr/>
        <w:t>Staff</w:t>
      </w:r>
    </w:p>
    <w:p>
      <w:pPr>
        <w:pStyle w:val="BodyText"/>
        <w:spacing w:line="283" w:lineRule="auto" w:before="1"/>
        <w:ind w:left="800" w:right="1044"/>
      </w:pPr>
      <w:r>
        <w:rPr/>
        <w:t>routinely hold outreach events at the Senior Center, library, and Brooklyn Night Out events, to market the programs and solicit feedback. Community residents overwhelmingly support the program and our most successful marketing efforts have been from excited neighbors or “word of mouth.” See attached letters    of support from: Brooklyn Heights Improvement Association (x2), Chesapeake Center for Youth Development, Chesapeake Arts Center, Concerned Citizens of Better Brooklyn, the 46th  </w:t>
      </w:r>
      <w:r>
        <w:rPr>
          <w:spacing w:val="45"/>
        </w:rPr>
        <w:t> </w:t>
      </w:r>
      <w:r>
        <w:rPr/>
        <w:t>Legislative</w:t>
      </w:r>
    </w:p>
    <w:p>
      <w:pPr>
        <w:spacing w:after="0" w:line="283" w:lineRule="auto"/>
        <w:sectPr>
          <w:pgSz w:w="12240" w:h="15840"/>
          <w:pgMar w:header="395" w:footer="723" w:top="1520" w:bottom="920" w:left="300" w:right="320"/>
        </w:sectPr>
      </w:pPr>
    </w:p>
    <w:p>
      <w:pPr>
        <w:pStyle w:val="BodyText"/>
        <w:rPr>
          <w:sz w:val="20"/>
        </w:rPr>
      </w:pPr>
    </w:p>
    <w:p>
      <w:pPr>
        <w:pStyle w:val="BodyText"/>
        <w:spacing w:line="283" w:lineRule="auto" w:before="98"/>
        <w:ind w:left="800" w:right="1026"/>
      </w:pPr>
      <w:r>
        <w:rPr/>
        <w:t>District, Strong City Baltimore, the Baltimore City Department of Planning, the University of Maryland Baltimore Washington Medical Center, the Anne Arundel Economic Development Corporation, the Anne Arundel Department of Planning and Zoning, and the Anne Arundel County  </w:t>
      </w:r>
      <w:r>
        <w:rPr>
          <w:spacing w:val="51"/>
        </w:rPr>
        <w:t> </w:t>
      </w:r>
      <w:r>
        <w:rPr/>
        <w:t>Executive.</w:t>
      </w:r>
    </w:p>
    <w:p>
      <w:pPr>
        <w:pStyle w:val="BodyText"/>
        <w:rPr>
          <w:sz w:val="24"/>
        </w:rPr>
      </w:pPr>
    </w:p>
    <w:p>
      <w:pPr>
        <w:pStyle w:val="BodyText"/>
        <w:rPr>
          <w:sz w:val="26"/>
        </w:rPr>
      </w:pPr>
    </w:p>
    <w:p>
      <w:pPr>
        <w:pStyle w:val="Heading1"/>
        <w:numPr>
          <w:ilvl w:val="0"/>
          <w:numId w:val="4"/>
        </w:numPr>
        <w:tabs>
          <w:tab w:pos="799" w:val="left" w:leader="none"/>
          <w:tab w:pos="800" w:val="left" w:leader="none"/>
        </w:tabs>
        <w:spacing w:line="297" w:lineRule="auto" w:before="0" w:after="0"/>
        <w:ind w:left="800" w:right="1458" w:hanging="690"/>
        <w:jc w:val="left"/>
      </w:pPr>
      <w:r>
        <w:rPr/>
        <w:t>Explain how this proposal developed, from project/program genesis through decision-making and</w:t>
      </w:r>
      <w:r>
        <w:rPr>
          <w:spacing w:val="-11"/>
        </w:rPr>
        <w:t> </w:t>
      </w:r>
      <w:r>
        <w:rPr/>
        <w:t>adoption.</w:t>
      </w:r>
    </w:p>
    <w:p>
      <w:pPr>
        <w:pStyle w:val="BodyText"/>
        <w:spacing w:before="3"/>
        <w:rPr>
          <w:b/>
          <w:sz w:val="25"/>
        </w:rPr>
      </w:pPr>
    </w:p>
    <w:p>
      <w:pPr>
        <w:pStyle w:val="BodyText"/>
        <w:spacing w:line="283" w:lineRule="auto" w:before="1"/>
        <w:ind w:left="800" w:right="851"/>
      </w:pPr>
      <w:r>
        <w:rPr/>
        <w:t>Due to the lack of affordable housing and the high cost of land and construction, Anne Arundel County   and Arundel Community Development Services, Inc. has adopted a strategy of rehabilitating and modernizing homes in existing communities as a means of creating quality affordable housing  opportunities for County residents. In addition, the County concentrates its rehabilitation resources for owner-occupied properties in its older neighborhoods, thereby improving the economic opportunities for existing residents. In the late 1990’s, ACDS began acquiring homes in Brooklyn Park, as well as     focusing on owner-occupied rehabilitation, as part of the overall neighborhood revitalization strategy. The program has been extremely successful and has made a visible impact in the community. However, the extensive rehabilitation needed to convert these homes to single family units, as well as to complete necessary upgrades and façade improvements, is not supported by the existing housing market. Hence, the cost for rehabilitation requires a significant subsidy for each unit, whether it is a unit acquired by    ACDS or an owner-occupied unit. In order to continue and expand the program, GBA and ACDS are requesting</w:t>
      </w:r>
      <w:r>
        <w:rPr>
          <w:spacing w:val="14"/>
        </w:rPr>
        <w:t> </w:t>
      </w:r>
      <w:r>
        <w:rPr/>
        <w:t>BRNI</w:t>
      </w:r>
      <w:r>
        <w:rPr>
          <w:spacing w:val="14"/>
        </w:rPr>
        <w:t> </w:t>
      </w:r>
      <w:r>
        <w:rPr/>
        <w:t>funds</w:t>
      </w:r>
      <w:r>
        <w:rPr>
          <w:spacing w:val="13"/>
        </w:rPr>
        <w:t> </w:t>
      </w:r>
      <w:r>
        <w:rPr/>
        <w:t>to</w:t>
      </w:r>
      <w:r>
        <w:rPr>
          <w:spacing w:val="14"/>
        </w:rPr>
        <w:t> </w:t>
      </w:r>
      <w:r>
        <w:rPr/>
        <w:t>complement</w:t>
      </w:r>
      <w:r>
        <w:rPr>
          <w:spacing w:val="14"/>
        </w:rPr>
        <w:t> </w:t>
      </w:r>
      <w:r>
        <w:rPr/>
        <w:t>the</w:t>
      </w:r>
      <w:r>
        <w:rPr>
          <w:spacing w:val="14"/>
        </w:rPr>
        <w:t> </w:t>
      </w:r>
      <w:r>
        <w:rPr/>
        <w:t>CDBG</w:t>
      </w:r>
      <w:r>
        <w:rPr>
          <w:spacing w:val="14"/>
        </w:rPr>
        <w:t> </w:t>
      </w:r>
      <w:r>
        <w:rPr/>
        <w:t>and</w:t>
      </w:r>
      <w:r>
        <w:rPr>
          <w:spacing w:val="14"/>
        </w:rPr>
        <w:t> </w:t>
      </w:r>
      <w:r>
        <w:rPr/>
        <w:t>County</w:t>
      </w:r>
      <w:r>
        <w:rPr>
          <w:spacing w:val="14"/>
        </w:rPr>
        <w:t> </w:t>
      </w:r>
      <w:r>
        <w:rPr/>
        <w:t>funds</w:t>
      </w:r>
      <w:r>
        <w:rPr>
          <w:spacing w:val="13"/>
        </w:rPr>
        <w:t> </w:t>
      </w:r>
      <w:r>
        <w:rPr/>
        <w:t>already</w:t>
      </w:r>
      <w:r>
        <w:rPr>
          <w:spacing w:val="14"/>
        </w:rPr>
        <w:t> </w:t>
      </w:r>
      <w:r>
        <w:rPr/>
        <w:t>committed</w:t>
      </w:r>
      <w:r>
        <w:rPr>
          <w:spacing w:val="14"/>
        </w:rPr>
        <w:t> </w:t>
      </w:r>
      <w:r>
        <w:rPr/>
        <w:t>to</w:t>
      </w:r>
      <w:r>
        <w:rPr>
          <w:spacing w:val="14"/>
        </w:rPr>
        <w:t> </w:t>
      </w:r>
      <w:r>
        <w:rPr/>
        <w:t>these</w:t>
      </w:r>
      <w:r>
        <w:rPr>
          <w:spacing w:val="13"/>
        </w:rPr>
        <w:t> </w:t>
      </w:r>
      <w:r>
        <w:rPr/>
        <w:t>efforts.</w:t>
      </w:r>
    </w:p>
    <w:p>
      <w:pPr>
        <w:spacing w:after="0" w:line="283" w:lineRule="auto"/>
        <w:sectPr>
          <w:pgSz w:w="12240" w:h="15840"/>
          <w:pgMar w:header="395" w:footer="723" w:top="1520" w:bottom="920" w:left="300" w:right="320"/>
        </w:sectPr>
      </w:pPr>
    </w:p>
    <w:p>
      <w:pPr>
        <w:pStyle w:val="BodyText"/>
        <w:rPr>
          <w:sz w:val="20"/>
        </w:rPr>
      </w:pPr>
    </w:p>
    <w:p>
      <w:pPr>
        <w:tabs>
          <w:tab w:pos="2959" w:val="left" w:leader="none"/>
        </w:tabs>
        <w:spacing w:before="98"/>
        <w:ind w:left="110" w:right="0" w:firstLine="0"/>
        <w:jc w:val="left"/>
        <w:rPr>
          <w:sz w:val="21"/>
        </w:rPr>
      </w:pPr>
      <w:r>
        <w:rPr>
          <w:b/>
          <w:sz w:val="21"/>
        </w:rPr>
        <w:t>Project</w:t>
      </w:r>
      <w:r>
        <w:rPr>
          <w:b/>
          <w:spacing w:val="-3"/>
          <w:sz w:val="21"/>
        </w:rPr>
        <w:t> </w:t>
      </w:r>
      <w:r>
        <w:rPr>
          <w:b/>
          <w:sz w:val="21"/>
        </w:rPr>
        <w:t>Name:</w:t>
      </w:r>
      <w:r>
        <w:rPr>
          <w:rFonts w:ascii="Times New Roman"/>
          <w:sz w:val="21"/>
        </w:rPr>
        <w:tab/>
      </w:r>
      <w:r>
        <w:rPr>
          <w:sz w:val="21"/>
        </w:rPr>
        <w:t>Brooklyn Park Property Rehabilitation </w:t>
      </w:r>
      <w:r>
        <w:rPr>
          <w:spacing w:val="31"/>
          <w:sz w:val="21"/>
        </w:rPr>
        <w:t> </w:t>
      </w:r>
      <w:r>
        <w:rPr>
          <w:sz w:val="21"/>
        </w:rPr>
        <w:t>Program</w:t>
      </w:r>
    </w:p>
    <w:p>
      <w:pPr>
        <w:pStyle w:val="BodyText"/>
        <w:spacing w:before="3"/>
        <w:rPr>
          <w:sz w:val="30"/>
        </w:rPr>
      </w:pPr>
    </w:p>
    <w:p>
      <w:pPr>
        <w:pStyle w:val="Heading1"/>
        <w:numPr>
          <w:ilvl w:val="0"/>
          <w:numId w:val="6"/>
        </w:numPr>
        <w:tabs>
          <w:tab w:pos="799" w:val="left" w:leader="none"/>
          <w:tab w:pos="800" w:val="left" w:leader="none"/>
          <w:tab w:pos="8719" w:val="left" w:leader="none"/>
        </w:tabs>
        <w:spacing w:line="240" w:lineRule="auto" w:before="0" w:after="0"/>
        <w:ind w:left="800" w:right="0" w:hanging="690"/>
        <w:jc w:val="left"/>
        <w:rPr>
          <w:b w:val="0"/>
        </w:rPr>
      </w:pPr>
      <w:r>
        <w:rPr/>
        <w:t>Funding type: Is this a capital or operating program/project</w:t>
      </w:r>
      <w:r>
        <w:rPr>
          <w:spacing w:val="-13"/>
        </w:rPr>
        <w:t> </w:t>
      </w:r>
      <w:r>
        <w:rPr/>
        <w:t>or</w:t>
      </w:r>
      <w:r>
        <w:rPr>
          <w:spacing w:val="-2"/>
        </w:rPr>
        <w:t> </w:t>
      </w:r>
      <w:r>
        <w:rPr/>
        <w:t>both?</w:t>
      </w:r>
      <w:r>
        <w:rPr>
          <w:rFonts w:ascii="Times New Roman"/>
          <w:b w:val="0"/>
        </w:rPr>
        <w:tab/>
      </w:r>
      <w:r>
        <w:rPr>
          <w:b w:val="0"/>
        </w:rPr>
        <w:t>Capital</w:t>
      </w:r>
    </w:p>
    <w:p>
      <w:pPr>
        <w:pStyle w:val="BodyText"/>
        <w:spacing w:before="3"/>
        <w:rPr>
          <w:sz w:val="30"/>
        </w:rPr>
      </w:pPr>
    </w:p>
    <w:p>
      <w:pPr>
        <w:pStyle w:val="ListParagraph"/>
        <w:numPr>
          <w:ilvl w:val="0"/>
          <w:numId w:val="6"/>
        </w:numPr>
        <w:tabs>
          <w:tab w:pos="799" w:val="left" w:leader="none"/>
          <w:tab w:pos="800" w:val="left" w:leader="none"/>
          <w:tab w:pos="8719" w:val="left" w:leader="none"/>
        </w:tabs>
        <w:spacing w:line="240" w:lineRule="auto" w:before="0" w:after="0"/>
        <w:ind w:left="800" w:right="0" w:hanging="690"/>
        <w:jc w:val="left"/>
        <w:rPr>
          <w:sz w:val="21"/>
        </w:rPr>
      </w:pPr>
      <w:r>
        <w:rPr>
          <w:b/>
          <w:sz w:val="21"/>
        </w:rPr>
        <w:t>Is this an</w:t>
      </w:r>
      <w:r>
        <w:rPr>
          <w:b/>
          <w:spacing w:val="-3"/>
          <w:sz w:val="21"/>
        </w:rPr>
        <w:t> </w:t>
      </w:r>
      <w:r>
        <w:rPr>
          <w:b/>
          <w:sz w:val="21"/>
        </w:rPr>
        <w:t>ongoing</w:t>
      </w:r>
      <w:r>
        <w:rPr>
          <w:b/>
          <w:spacing w:val="-1"/>
          <w:sz w:val="21"/>
        </w:rPr>
        <w:t> </w:t>
      </w:r>
      <w:r>
        <w:rPr>
          <w:b/>
          <w:sz w:val="21"/>
        </w:rPr>
        <w:t>project/program?</w:t>
      </w:r>
      <w:r>
        <w:rPr>
          <w:rFonts w:ascii="Times New Roman"/>
          <w:sz w:val="21"/>
        </w:rPr>
        <w:tab/>
      </w:r>
      <w:r>
        <w:rPr>
          <w:sz w:val="21"/>
        </w:rPr>
        <w:t>Yes</w:t>
      </w:r>
    </w:p>
    <w:p>
      <w:pPr>
        <w:pStyle w:val="BodyText"/>
        <w:spacing w:before="3"/>
        <w:rPr>
          <w:sz w:val="30"/>
        </w:rPr>
      </w:pPr>
    </w:p>
    <w:p>
      <w:pPr>
        <w:pStyle w:val="ListParagraph"/>
        <w:numPr>
          <w:ilvl w:val="0"/>
          <w:numId w:val="6"/>
        </w:numPr>
        <w:tabs>
          <w:tab w:pos="799" w:val="left" w:leader="none"/>
          <w:tab w:pos="800" w:val="left" w:leader="none"/>
          <w:tab w:pos="8719" w:val="left" w:leader="none"/>
        </w:tabs>
        <w:spacing w:line="297" w:lineRule="auto" w:before="0" w:after="0"/>
        <w:ind w:left="800" w:right="1248" w:hanging="690"/>
        <w:jc w:val="left"/>
        <w:rPr>
          <w:sz w:val="21"/>
        </w:rPr>
      </w:pPr>
      <w:r>
        <w:rPr>
          <w:b/>
          <w:sz w:val="21"/>
        </w:rPr>
        <w:t>Who is going to administer</w:t>
      </w:r>
      <w:r>
        <w:rPr>
          <w:b/>
          <w:spacing w:val="-9"/>
          <w:sz w:val="21"/>
        </w:rPr>
        <w:t> </w:t>
      </w:r>
      <w:r>
        <w:rPr>
          <w:b/>
          <w:sz w:val="21"/>
        </w:rPr>
        <w:t>this</w:t>
      </w:r>
      <w:r>
        <w:rPr>
          <w:b/>
          <w:spacing w:val="-2"/>
          <w:sz w:val="21"/>
        </w:rPr>
        <w:t> </w:t>
      </w:r>
      <w:r>
        <w:rPr>
          <w:b/>
          <w:sz w:val="21"/>
        </w:rPr>
        <w:t>project/program?</w:t>
      </w:r>
      <w:r>
        <w:rPr>
          <w:rFonts w:ascii="Times New Roman"/>
          <w:sz w:val="21"/>
        </w:rPr>
        <w:tab/>
      </w:r>
      <w:r>
        <w:rPr>
          <w:sz w:val="21"/>
        </w:rPr>
        <w:t>Applicant</w:t>
      </w:r>
      <w:r>
        <w:rPr>
          <w:spacing w:val="38"/>
          <w:sz w:val="21"/>
        </w:rPr>
        <w:t> </w:t>
      </w:r>
      <w:r>
        <w:rPr>
          <w:sz w:val="21"/>
        </w:rPr>
        <w:t>Partner</w:t>
      </w:r>
      <w:r>
        <w:rPr>
          <w:rFonts w:ascii="Times New Roman"/>
          <w:w w:val="102"/>
          <w:sz w:val="21"/>
        </w:rPr>
        <w:t> </w:t>
      </w:r>
      <w:r>
        <w:rPr>
          <w:sz w:val="21"/>
        </w:rPr>
        <w:t>Partner</w:t>
      </w:r>
      <w:r>
        <w:rPr>
          <w:spacing w:val="30"/>
          <w:sz w:val="21"/>
        </w:rPr>
        <w:t> </w:t>
      </w:r>
      <w:r>
        <w:rPr>
          <w:sz w:val="21"/>
        </w:rPr>
        <w:t>Name(s):</w:t>
      </w:r>
    </w:p>
    <w:p>
      <w:pPr>
        <w:pStyle w:val="BodyText"/>
        <w:spacing w:line="234" w:lineRule="exact"/>
        <w:ind w:left="800"/>
      </w:pPr>
      <w:r>
        <w:rPr/>
        <w:t>Arundel Community Development Services, Inc.  (ACDS)</w:t>
      </w:r>
    </w:p>
    <w:p>
      <w:pPr>
        <w:pStyle w:val="BodyText"/>
        <w:spacing w:before="10"/>
        <w:rPr>
          <w:sz w:val="20"/>
        </w:rPr>
      </w:pPr>
    </w:p>
    <w:p>
      <w:pPr>
        <w:spacing w:after="0"/>
        <w:rPr>
          <w:sz w:val="20"/>
        </w:rPr>
        <w:sectPr>
          <w:headerReference w:type="default" r:id="rId16"/>
          <w:pgSz w:w="12240" w:h="15840"/>
          <w:pgMar w:header="395" w:footer="723" w:top="1520" w:bottom="920" w:left="300" w:right="320"/>
        </w:sectPr>
      </w:pPr>
    </w:p>
    <w:p>
      <w:pPr>
        <w:pStyle w:val="Heading1"/>
        <w:numPr>
          <w:ilvl w:val="0"/>
          <w:numId w:val="6"/>
        </w:numPr>
        <w:tabs>
          <w:tab w:pos="799" w:val="left" w:leader="none"/>
          <w:tab w:pos="800" w:val="left" w:leader="none"/>
        </w:tabs>
        <w:spacing w:line="297" w:lineRule="auto" w:before="98" w:after="0"/>
        <w:ind w:left="858" w:right="0" w:hanging="748"/>
        <w:jc w:val="left"/>
      </w:pPr>
      <w:r>
        <w:rPr/>
        <w:t>If this project/program involves a specific property(ies), has</w:t>
      </w:r>
      <w:r>
        <w:rPr>
          <w:spacing w:val="-15"/>
        </w:rPr>
        <w:t> </w:t>
      </w:r>
      <w:r>
        <w:rPr/>
        <w:t>Maryland Historical Trust compliance review been</w:t>
      </w:r>
      <w:r>
        <w:rPr>
          <w:spacing w:val="-35"/>
        </w:rPr>
        <w:t> </w:t>
      </w:r>
      <w:r>
        <w:rPr/>
        <w:t>requested?</w:t>
      </w:r>
    </w:p>
    <w:p>
      <w:pPr>
        <w:spacing w:before="98"/>
        <w:ind w:left="110" w:right="0" w:firstLine="0"/>
        <w:jc w:val="left"/>
        <w:rPr>
          <w:sz w:val="21"/>
        </w:rPr>
      </w:pPr>
      <w:r>
        <w:rPr/>
        <w:br w:type="column"/>
      </w:r>
      <w:r>
        <w:rPr>
          <w:sz w:val="21"/>
        </w:rPr>
        <w:t>Yes</w:t>
      </w:r>
    </w:p>
    <w:p>
      <w:pPr>
        <w:spacing w:after="0"/>
        <w:jc w:val="left"/>
        <w:rPr>
          <w:sz w:val="21"/>
        </w:rPr>
        <w:sectPr>
          <w:type w:val="continuous"/>
          <w:pgSz w:w="12240" w:h="15840"/>
          <w:pgMar w:top="1520" w:bottom="920" w:left="300" w:right="320"/>
          <w:cols w:num="2" w:equalWidth="0">
            <w:col w:w="7744" w:space="866"/>
            <w:col w:w="3010"/>
          </w:cols>
        </w:sectPr>
      </w:pPr>
    </w:p>
    <w:p>
      <w:pPr>
        <w:pStyle w:val="BodyText"/>
        <w:spacing w:before="3"/>
        <w:rPr>
          <w:sz w:val="17"/>
        </w:rPr>
      </w:pPr>
    </w:p>
    <w:p>
      <w:pPr>
        <w:pStyle w:val="Heading1"/>
        <w:numPr>
          <w:ilvl w:val="0"/>
          <w:numId w:val="6"/>
        </w:numPr>
        <w:tabs>
          <w:tab w:pos="799" w:val="left" w:leader="none"/>
          <w:tab w:pos="800" w:val="left" w:leader="none"/>
        </w:tabs>
        <w:spacing w:line="240" w:lineRule="auto" w:before="93" w:after="0"/>
        <w:ind w:left="800" w:right="0" w:hanging="690"/>
        <w:jc w:val="left"/>
      </w:pPr>
      <w:r>
        <w:rPr/>
        <w:t>Redevelopment/Revitalization</w:t>
      </w:r>
      <w:r>
        <w:rPr>
          <w:spacing w:val="-36"/>
        </w:rPr>
        <w:t> </w:t>
      </w:r>
      <w:r>
        <w:rPr/>
        <w:t>Activities</w:t>
      </w:r>
    </w:p>
    <w:p>
      <w:pPr>
        <w:pStyle w:val="BodyText"/>
        <w:spacing w:before="6"/>
        <w:rPr>
          <w:b/>
          <w:sz w:val="31"/>
        </w:rPr>
      </w:pPr>
    </w:p>
    <w:p>
      <w:pPr>
        <w:spacing w:line="297" w:lineRule="auto" w:before="1"/>
        <w:ind w:left="800" w:right="1324" w:firstLine="0"/>
        <w:jc w:val="left"/>
        <w:rPr>
          <w:i/>
          <w:sz w:val="21"/>
        </w:rPr>
      </w:pPr>
      <w:r>
        <w:rPr>
          <w:i/>
          <w:w w:val="105"/>
          <w:sz w:val="21"/>
        </w:rPr>
        <w:t>Where</w:t>
      </w:r>
      <w:r>
        <w:rPr>
          <w:i/>
          <w:spacing w:val="-16"/>
          <w:w w:val="105"/>
          <w:sz w:val="21"/>
        </w:rPr>
        <w:t> </w:t>
      </w:r>
      <w:r>
        <w:rPr>
          <w:i/>
          <w:w w:val="105"/>
          <w:sz w:val="21"/>
        </w:rPr>
        <w:t>applicable</w:t>
      </w:r>
      <w:r>
        <w:rPr>
          <w:i/>
          <w:spacing w:val="-16"/>
          <w:w w:val="105"/>
          <w:sz w:val="21"/>
        </w:rPr>
        <w:t> </w:t>
      </w:r>
      <w:r>
        <w:rPr>
          <w:i/>
          <w:w w:val="105"/>
          <w:sz w:val="21"/>
        </w:rPr>
        <w:t>to</w:t>
      </w:r>
      <w:r>
        <w:rPr>
          <w:i/>
          <w:spacing w:val="-16"/>
          <w:w w:val="105"/>
          <w:sz w:val="21"/>
        </w:rPr>
        <w:t> </w:t>
      </w:r>
      <w:r>
        <w:rPr>
          <w:i/>
          <w:w w:val="105"/>
          <w:sz w:val="21"/>
        </w:rPr>
        <w:t>your</w:t>
      </w:r>
      <w:r>
        <w:rPr>
          <w:i/>
          <w:spacing w:val="-16"/>
          <w:w w:val="105"/>
          <w:sz w:val="21"/>
        </w:rPr>
        <w:t> </w:t>
      </w:r>
      <w:r>
        <w:rPr>
          <w:i/>
          <w:w w:val="105"/>
          <w:sz w:val="21"/>
        </w:rPr>
        <w:t>project</w:t>
      </w:r>
      <w:r>
        <w:rPr>
          <w:i/>
          <w:spacing w:val="-16"/>
          <w:w w:val="105"/>
          <w:sz w:val="21"/>
        </w:rPr>
        <w:t> </w:t>
      </w:r>
      <w:r>
        <w:rPr>
          <w:i/>
          <w:w w:val="105"/>
          <w:sz w:val="21"/>
        </w:rPr>
        <w:t>or</w:t>
      </w:r>
      <w:r>
        <w:rPr>
          <w:i/>
          <w:spacing w:val="-16"/>
          <w:w w:val="105"/>
          <w:sz w:val="21"/>
        </w:rPr>
        <w:t> </w:t>
      </w:r>
      <w:r>
        <w:rPr>
          <w:i/>
          <w:w w:val="105"/>
          <w:sz w:val="21"/>
        </w:rPr>
        <w:t>program,</w:t>
      </w:r>
      <w:r>
        <w:rPr>
          <w:i/>
          <w:spacing w:val="-16"/>
          <w:w w:val="105"/>
          <w:sz w:val="21"/>
        </w:rPr>
        <w:t> </w:t>
      </w:r>
      <w:r>
        <w:rPr>
          <w:i/>
          <w:w w:val="105"/>
          <w:sz w:val="21"/>
        </w:rPr>
        <w:t>provide</w:t>
      </w:r>
      <w:r>
        <w:rPr>
          <w:i/>
          <w:spacing w:val="-16"/>
          <w:w w:val="105"/>
          <w:sz w:val="21"/>
        </w:rPr>
        <w:t> </w:t>
      </w:r>
      <w:r>
        <w:rPr>
          <w:i/>
          <w:w w:val="105"/>
          <w:sz w:val="21"/>
        </w:rPr>
        <w:t>the</w:t>
      </w:r>
      <w:r>
        <w:rPr>
          <w:i/>
          <w:spacing w:val="-16"/>
          <w:w w:val="105"/>
          <w:sz w:val="21"/>
        </w:rPr>
        <w:t> </w:t>
      </w:r>
      <w:r>
        <w:rPr>
          <w:i/>
          <w:w w:val="105"/>
          <w:sz w:val="21"/>
        </w:rPr>
        <w:t>following.</w:t>
      </w:r>
      <w:r>
        <w:rPr>
          <w:i/>
          <w:spacing w:val="-17"/>
          <w:w w:val="105"/>
          <w:sz w:val="21"/>
        </w:rPr>
        <w:t> </w:t>
      </w:r>
      <w:r>
        <w:rPr>
          <w:i/>
          <w:w w:val="105"/>
          <w:sz w:val="21"/>
        </w:rPr>
        <w:t>If</w:t>
      </w:r>
      <w:r>
        <w:rPr>
          <w:i/>
          <w:spacing w:val="-16"/>
          <w:w w:val="105"/>
          <w:sz w:val="21"/>
        </w:rPr>
        <w:t> </w:t>
      </w:r>
      <w:r>
        <w:rPr>
          <w:i/>
          <w:w w:val="105"/>
          <w:sz w:val="21"/>
        </w:rPr>
        <w:t>the</w:t>
      </w:r>
      <w:r>
        <w:rPr>
          <w:i/>
          <w:spacing w:val="-16"/>
          <w:w w:val="105"/>
          <w:sz w:val="21"/>
        </w:rPr>
        <w:t> </w:t>
      </w:r>
      <w:r>
        <w:rPr>
          <w:i/>
          <w:w w:val="105"/>
          <w:sz w:val="21"/>
        </w:rPr>
        <w:t>question</w:t>
      </w:r>
      <w:r>
        <w:rPr>
          <w:i/>
          <w:spacing w:val="-16"/>
          <w:w w:val="105"/>
          <w:sz w:val="21"/>
        </w:rPr>
        <w:t> </w:t>
      </w:r>
      <w:r>
        <w:rPr>
          <w:i/>
          <w:w w:val="105"/>
          <w:sz w:val="21"/>
        </w:rPr>
        <w:t>does</w:t>
      </w:r>
      <w:r>
        <w:rPr>
          <w:i/>
          <w:spacing w:val="-16"/>
          <w:w w:val="105"/>
          <w:sz w:val="21"/>
        </w:rPr>
        <w:t> </w:t>
      </w:r>
      <w:r>
        <w:rPr>
          <w:i/>
          <w:w w:val="105"/>
          <w:sz w:val="21"/>
        </w:rPr>
        <w:t>not</w:t>
      </w:r>
      <w:r>
        <w:rPr>
          <w:i/>
          <w:spacing w:val="-16"/>
          <w:w w:val="105"/>
          <w:sz w:val="21"/>
        </w:rPr>
        <w:t> </w:t>
      </w:r>
      <w:r>
        <w:rPr>
          <w:i/>
          <w:w w:val="105"/>
          <w:sz w:val="21"/>
        </w:rPr>
        <w:t>apply, enter</w:t>
      </w:r>
      <w:r>
        <w:rPr>
          <w:i/>
          <w:spacing w:val="-11"/>
          <w:w w:val="105"/>
          <w:sz w:val="21"/>
        </w:rPr>
        <w:t> </w:t>
      </w:r>
      <w:r>
        <w:rPr>
          <w:i/>
          <w:w w:val="105"/>
          <w:sz w:val="21"/>
        </w:rPr>
        <w:t>a</w:t>
      </w:r>
      <w:r>
        <w:rPr>
          <w:i/>
          <w:spacing w:val="-11"/>
          <w:w w:val="105"/>
          <w:sz w:val="21"/>
        </w:rPr>
        <w:t> </w:t>
      </w:r>
      <w:r>
        <w:rPr>
          <w:i/>
          <w:w w:val="105"/>
          <w:sz w:val="21"/>
        </w:rPr>
        <w:t>zero</w:t>
      </w:r>
      <w:r>
        <w:rPr>
          <w:i/>
          <w:spacing w:val="-11"/>
          <w:w w:val="105"/>
          <w:sz w:val="21"/>
        </w:rPr>
        <w:t> </w:t>
      </w:r>
      <w:r>
        <w:rPr>
          <w:i/>
          <w:w w:val="105"/>
          <w:sz w:val="21"/>
        </w:rPr>
        <w:t>(0)</w:t>
      </w:r>
      <w:r>
        <w:rPr>
          <w:i/>
          <w:spacing w:val="-11"/>
          <w:w w:val="105"/>
          <w:sz w:val="21"/>
        </w:rPr>
        <w:t> </w:t>
      </w:r>
      <w:r>
        <w:rPr>
          <w:i/>
          <w:w w:val="105"/>
          <w:sz w:val="21"/>
        </w:rPr>
        <w:t>or</w:t>
      </w:r>
      <w:r>
        <w:rPr>
          <w:i/>
          <w:spacing w:val="-11"/>
          <w:w w:val="105"/>
          <w:sz w:val="21"/>
        </w:rPr>
        <w:t> </w:t>
      </w:r>
      <w:r>
        <w:rPr>
          <w:i/>
          <w:w w:val="105"/>
          <w:sz w:val="21"/>
        </w:rPr>
        <w:t>"No".</w:t>
      </w:r>
    </w:p>
    <w:p>
      <w:pPr>
        <w:pStyle w:val="BodyText"/>
        <w:spacing w:before="7"/>
        <w:rPr>
          <w:i/>
          <w:sz w:val="15"/>
        </w:rPr>
      </w:pPr>
    </w:p>
    <w:p>
      <w:pPr>
        <w:pStyle w:val="Heading1"/>
        <w:numPr>
          <w:ilvl w:val="1"/>
          <w:numId w:val="6"/>
        </w:numPr>
        <w:tabs>
          <w:tab w:pos="1209" w:val="left" w:leader="none"/>
          <w:tab w:pos="8839" w:val="right" w:leader="none"/>
        </w:tabs>
        <w:spacing w:line="240" w:lineRule="auto" w:before="98" w:after="0"/>
        <w:ind w:left="1208" w:right="0" w:hanging="408"/>
        <w:jc w:val="left"/>
        <w:rPr>
          <w:b w:val="0"/>
        </w:rPr>
      </w:pPr>
      <w:r>
        <w:rPr/>
        <w:t>Total number of units to be developed for</w:t>
      </w:r>
      <w:r>
        <w:rPr>
          <w:spacing w:val="-8"/>
        </w:rPr>
        <w:t> </w:t>
      </w:r>
      <w:r>
        <w:rPr/>
        <w:t>single family</w:t>
      </w:r>
      <w:r>
        <w:rPr>
          <w:rFonts w:ascii="Times New Roman"/>
          <w:b w:val="0"/>
        </w:rPr>
        <w:tab/>
      </w:r>
      <w:r>
        <w:rPr>
          <w:b w:val="0"/>
        </w:rPr>
        <w:t>4</w:t>
      </w:r>
    </w:p>
    <w:p>
      <w:pPr>
        <w:pStyle w:val="Heading1"/>
        <w:spacing w:before="58"/>
      </w:pPr>
      <w:r>
        <w:rPr/>
        <w:t>homeownership:</w:t>
      </w:r>
    </w:p>
    <w:p>
      <w:pPr>
        <w:pStyle w:val="Heading1"/>
        <w:numPr>
          <w:ilvl w:val="1"/>
          <w:numId w:val="6"/>
        </w:numPr>
        <w:tabs>
          <w:tab w:pos="1221" w:val="left" w:leader="none"/>
          <w:tab w:pos="8839" w:val="right" w:leader="none"/>
        </w:tabs>
        <w:spacing w:line="240" w:lineRule="auto" w:before="348" w:after="0"/>
        <w:ind w:left="1220" w:right="0" w:hanging="420"/>
        <w:jc w:val="left"/>
        <w:rPr>
          <w:b w:val="0"/>
        </w:rPr>
      </w:pPr>
      <w:r>
        <w:rPr/>
        <w:t>Total number of rental units to</w:t>
      </w:r>
      <w:r>
        <w:rPr>
          <w:spacing w:val="-5"/>
        </w:rPr>
        <w:t> </w:t>
      </w:r>
      <w:r>
        <w:rPr/>
        <w:t>be</w:t>
      </w:r>
      <w:r>
        <w:rPr>
          <w:spacing w:val="-1"/>
        </w:rPr>
        <w:t> </w:t>
      </w:r>
      <w:r>
        <w:rPr/>
        <w:t>developed:</w:t>
      </w:r>
      <w:r>
        <w:rPr>
          <w:rFonts w:ascii="Times New Roman"/>
          <w:b w:val="0"/>
        </w:rPr>
        <w:tab/>
      </w:r>
      <w:r>
        <w:rPr>
          <w:b w:val="0"/>
        </w:rPr>
        <w:t>6</w:t>
      </w:r>
    </w:p>
    <w:p>
      <w:pPr>
        <w:pStyle w:val="Heading1"/>
        <w:tabs>
          <w:tab w:pos="8719" w:val="left" w:leader="none"/>
        </w:tabs>
        <w:spacing w:before="348"/>
        <w:rPr>
          <w:b w:val="0"/>
        </w:rPr>
      </w:pPr>
      <w:r>
        <w:rPr/>
        <w:t>5c.  Is the redevelopment Mixed-Use</w:t>
      </w:r>
      <w:r>
        <w:rPr>
          <w:spacing w:val="-19"/>
        </w:rPr>
        <w:t> </w:t>
      </w:r>
      <w:r>
        <w:rPr/>
        <w:t>(contains</w:t>
      </w:r>
      <w:r>
        <w:rPr>
          <w:spacing w:val="-4"/>
        </w:rPr>
        <w:t> </w:t>
      </w:r>
      <w:r>
        <w:rPr/>
        <w:t>commercial,</w:t>
      </w:r>
      <w:r>
        <w:rPr>
          <w:rFonts w:ascii="Times New Roman"/>
          <w:b w:val="0"/>
        </w:rPr>
        <w:tab/>
      </w:r>
      <w:r>
        <w:rPr>
          <w:b w:val="0"/>
        </w:rPr>
        <w:t>No</w:t>
      </w:r>
    </w:p>
    <w:p>
      <w:pPr>
        <w:spacing w:before="58"/>
        <w:ind w:left="800" w:right="0" w:firstLine="0"/>
        <w:jc w:val="left"/>
        <w:rPr>
          <w:b/>
          <w:sz w:val="21"/>
        </w:rPr>
      </w:pPr>
      <w:r>
        <w:rPr>
          <w:b/>
          <w:sz w:val="21"/>
        </w:rPr>
        <w:t>residential, etc.)?</w:t>
      </w:r>
    </w:p>
    <w:p>
      <w:pPr>
        <w:tabs>
          <w:tab w:pos="8719" w:val="left" w:leader="none"/>
        </w:tabs>
        <w:spacing w:before="348"/>
        <w:ind w:left="800" w:right="0" w:firstLine="0"/>
        <w:jc w:val="left"/>
        <w:rPr>
          <w:sz w:val="21"/>
        </w:rPr>
      </w:pPr>
      <w:r>
        <w:rPr>
          <w:b/>
          <w:sz w:val="21"/>
        </w:rPr>
        <w:t>5d.  Does the project contain on-site community</w:t>
      </w:r>
      <w:r>
        <w:rPr>
          <w:b/>
          <w:spacing w:val="-20"/>
          <w:sz w:val="21"/>
        </w:rPr>
        <w:t> </w:t>
      </w:r>
      <w:r>
        <w:rPr>
          <w:b/>
          <w:sz w:val="21"/>
        </w:rPr>
        <w:t>open</w:t>
      </w:r>
      <w:r>
        <w:rPr>
          <w:b/>
          <w:spacing w:val="-3"/>
          <w:sz w:val="21"/>
        </w:rPr>
        <w:t> </w:t>
      </w:r>
      <w:r>
        <w:rPr>
          <w:b/>
          <w:sz w:val="21"/>
        </w:rPr>
        <w:t>space?</w:t>
      </w:r>
      <w:r>
        <w:rPr>
          <w:rFonts w:ascii="Times New Roman"/>
          <w:sz w:val="21"/>
        </w:rPr>
        <w:tab/>
      </w:r>
      <w:r>
        <w:rPr>
          <w:sz w:val="21"/>
        </w:rPr>
        <w:t>No</w:t>
      </w:r>
    </w:p>
    <w:p>
      <w:pPr>
        <w:spacing w:after="0"/>
        <w:jc w:val="left"/>
        <w:rPr>
          <w:sz w:val="21"/>
        </w:rPr>
        <w:sectPr>
          <w:type w:val="continuous"/>
          <w:pgSz w:w="12240" w:h="15840"/>
          <w:pgMar w:top="1520" w:bottom="920" w:left="300" w:right="320"/>
        </w:sectPr>
      </w:pPr>
    </w:p>
    <w:p>
      <w:pPr>
        <w:spacing w:line="297" w:lineRule="auto" w:before="348"/>
        <w:ind w:left="800" w:right="0" w:firstLine="0"/>
        <w:jc w:val="left"/>
        <w:rPr>
          <w:b/>
          <w:sz w:val="21"/>
        </w:rPr>
      </w:pPr>
      <w:r>
        <w:rPr>
          <w:b/>
          <w:sz w:val="21"/>
        </w:rPr>
        <w:t>5e. Are on-site community open space/enhancements available to the public?</w:t>
      </w:r>
    </w:p>
    <w:p>
      <w:pPr>
        <w:pStyle w:val="BodyText"/>
        <w:spacing w:before="348"/>
        <w:ind w:left="800"/>
      </w:pPr>
      <w:r>
        <w:rPr/>
        <w:br w:type="column"/>
      </w:r>
      <w:r>
        <w:rPr/>
        <w:t>Not Applicable</w:t>
      </w:r>
    </w:p>
    <w:p>
      <w:pPr>
        <w:spacing w:after="0"/>
        <w:sectPr>
          <w:type w:val="continuous"/>
          <w:pgSz w:w="12240" w:h="15840"/>
          <w:pgMar w:top="1520" w:bottom="920" w:left="300" w:right="320"/>
          <w:cols w:num="2" w:equalWidth="0">
            <w:col w:w="7429" w:space="491"/>
            <w:col w:w="3700"/>
          </w:cols>
        </w:sectPr>
      </w:pPr>
    </w:p>
    <w:p>
      <w:pPr>
        <w:pStyle w:val="Heading1"/>
        <w:numPr>
          <w:ilvl w:val="0"/>
          <w:numId w:val="6"/>
        </w:numPr>
        <w:tabs>
          <w:tab w:pos="799" w:val="left" w:leader="none"/>
          <w:tab w:pos="800" w:val="left" w:leader="none"/>
        </w:tabs>
        <w:spacing w:line="297" w:lineRule="auto" w:before="292" w:after="0"/>
        <w:ind w:left="800" w:right="0" w:hanging="690"/>
        <w:jc w:val="left"/>
      </w:pPr>
      <w:r>
        <w:rPr/>
        <w:t>If this project/program involves a specific property(ies), do you</w:t>
      </w:r>
      <w:r>
        <w:rPr>
          <w:spacing w:val="-17"/>
        </w:rPr>
        <w:t> </w:t>
      </w:r>
      <w:r>
        <w:rPr/>
        <w:t>have site control? Include a more detailed response, addressed within question nine (9)</w:t>
      </w:r>
      <w:r>
        <w:rPr>
          <w:spacing w:val="-3"/>
        </w:rPr>
        <w:t> </w:t>
      </w:r>
      <w:r>
        <w:rPr/>
        <w:t>below.</w:t>
      </w:r>
    </w:p>
    <w:p>
      <w:pPr>
        <w:pStyle w:val="BodyText"/>
        <w:spacing w:before="292"/>
        <w:ind w:left="110"/>
      </w:pPr>
      <w:r>
        <w:rPr/>
        <w:br w:type="column"/>
      </w:r>
      <w:r>
        <w:rPr/>
        <w:t>Pending</w:t>
      </w:r>
    </w:p>
    <w:p>
      <w:pPr>
        <w:spacing w:after="0"/>
        <w:sectPr>
          <w:type w:val="continuous"/>
          <w:pgSz w:w="12240" w:h="15840"/>
          <w:pgMar w:top="1520" w:bottom="920" w:left="300" w:right="320"/>
          <w:cols w:num="2" w:equalWidth="0">
            <w:col w:w="7628" w:space="982"/>
            <w:col w:w="3010"/>
          </w:cols>
        </w:sectPr>
      </w:pPr>
    </w:p>
    <w:p>
      <w:pPr>
        <w:pStyle w:val="BodyText"/>
        <w:spacing w:before="4"/>
        <w:rPr>
          <w:sz w:val="25"/>
        </w:rPr>
      </w:pPr>
    </w:p>
    <w:p>
      <w:pPr>
        <w:pStyle w:val="Heading1"/>
        <w:numPr>
          <w:ilvl w:val="0"/>
          <w:numId w:val="6"/>
        </w:numPr>
        <w:tabs>
          <w:tab w:pos="799" w:val="left" w:leader="none"/>
          <w:tab w:pos="800" w:val="left" w:leader="none"/>
        </w:tabs>
        <w:spacing w:line="297" w:lineRule="auto" w:before="0" w:after="0"/>
        <w:ind w:left="800" w:right="1682" w:hanging="690"/>
        <w:jc w:val="left"/>
      </w:pPr>
      <w:r>
        <w:rPr/>
        <w:t>Describe</w:t>
      </w:r>
      <w:r>
        <w:rPr>
          <w:spacing w:val="-3"/>
        </w:rPr>
        <w:t> </w:t>
      </w:r>
      <w:r>
        <w:rPr/>
        <w:t>the</w:t>
      </w:r>
      <w:r>
        <w:rPr>
          <w:spacing w:val="-4"/>
        </w:rPr>
        <w:t> </w:t>
      </w:r>
      <w:r>
        <w:rPr/>
        <w:t>scope</w:t>
      </w:r>
      <w:r>
        <w:rPr>
          <w:spacing w:val="-3"/>
        </w:rPr>
        <w:t> </w:t>
      </w:r>
      <w:r>
        <w:rPr/>
        <w:t>of</w:t>
      </w:r>
      <w:r>
        <w:rPr>
          <w:spacing w:val="-4"/>
        </w:rPr>
        <w:t> </w:t>
      </w:r>
      <w:r>
        <w:rPr/>
        <w:t>the</w:t>
      </w:r>
      <w:r>
        <w:rPr>
          <w:spacing w:val="-4"/>
        </w:rPr>
        <w:t> </w:t>
      </w:r>
      <w:r>
        <w:rPr/>
        <w:t>project/program</w:t>
      </w:r>
      <w:r>
        <w:rPr>
          <w:spacing w:val="-5"/>
        </w:rPr>
        <w:t> </w:t>
      </w:r>
      <w:r>
        <w:rPr/>
        <w:t>and</w:t>
      </w:r>
      <w:r>
        <w:rPr>
          <w:spacing w:val="-3"/>
        </w:rPr>
        <w:t> </w:t>
      </w:r>
      <w:r>
        <w:rPr/>
        <w:t>the</w:t>
      </w:r>
      <w:r>
        <w:rPr>
          <w:spacing w:val="-4"/>
        </w:rPr>
        <w:t> </w:t>
      </w:r>
      <w:r>
        <w:rPr/>
        <w:t>connection</w:t>
      </w:r>
      <w:r>
        <w:rPr>
          <w:spacing w:val="-3"/>
        </w:rPr>
        <w:t> </w:t>
      </w:r>
      <w:r>
        <w:rPr/>
        <w:t>to</w:t>
      </w:r>
      <w:r>
        <w:rPr>
          <w:spacing w:val="-4"/>
        </w:rPr>
        <w:t> </w:t>
      </w:r>
      <w:r>
        <w:rPr/>
        <w:t>the</w:t>
      </w:r>
      <w:r>
        <w:rPr>
          <w:spacing w:val="-4"/>
        </w:rPr>
        <w:t> </w:t>
      </w:r>
      <w:r>
        <w:rPr/>
        <w:t>community</w:t>
      </w:r>
      <w:r>
        <w:rPr>
          <w:spacing w:val="-3"/>
        </w:rPr>
        <w:t> </w:t>
      </w:r>
      <w:r>
        <w:rPr/>
        <w:t>conditions stated previously. Why is this project/program the best</w:t>
      </w:r>
      <w:r>
        <w:rPr>
          <w:spacing w:val="-21"/>
        </w:rPr>
        <w:t> </w:t>
      </w:r>
      <w:r>
        <w:rPr/>
        <w:t>approach?</w:t>
      </w:r>
    </w:p>
    <w:p>
      <w:pPr>
        <w:pStyle w:val="BodyText"/>
        <w:spacing w:before="4"/>
        <w:rPr>
          <w:b/>
          <w:sz w:val="25"/>
        </w:rPr>
      </w:pPr>
    </w:p>
    <w:p>
      <w:pPr>
        <w:pStyle w:val="BodyText"/>
        <w:spacing w:line="283" w:lineRule="auto"/>
        <w:ind w:left="800" w:right="1026"/>
      </w:pPr>
      <w:r>
        <w:rPr/>
        <w:t>ACDS and GBA will leverage BRNI funds, along with County funds, local CDBG funds, and Lead Paint Grant funds to acquire and rehabilitate approximately six (6) housing units in the Brooklyn Park community and rehabilitate approximately four (4) owner-occupied housing   units.</w:t>
      </w:r>
    </w:p>
    <w:p>
      <w:pPr>
        <w:pStyle w:val="BodyText"/>
        <w:spacing w:line="283" w:lineRule="auto" w:before="1"/>
        <w:ind w:left="800" w:right="1026"/>
      </w:pPr>
      <w:r>
        <w:rPr/>
        <w:t>ACDS will conduct comprehensive rehabilitation work implementing the special design standards, which were developed specifically for the Brooklyn Park community, including interior and   exterior</w:t>
      </w:r>
    </w:p>
    <w:p>
      <w:pPr>
        <w:spacing w:after="0" w:line="283" w:lineRule="auto"/>
        <w:sectPr>
          <w:type w:val="continuous"/>
          <w:pgSz w:w="12240" w:h="15840"/>
          <w:pgMar w:top="1520" w:bottom="920" w:left="300" w:right="320"/>
        </w:sectPr>
      </w:pPr>
    </w:p>
    <w:p>
      <w:pPr>
        <w:pStyle w:val="BodyText"/>
        <w:rPr>
          <w:sz w:val="20"/>
        </w:rPr>
      </w:pPr>
    </w:p>
    <w:p>
      <w:pPr>
        <w:pStyle w:val="BodyText"/>
        <w:spacing w:line="283" w:lineRule="auto" w:before="98"/>
        <w:ind w:left="800" w:right="1026"/>
      </w:pPr>
      <w:r>
        <w:rPr/>
        <w:t>enhancements. Interior improvements will include HVAC, doors, windows and electric to meet property standards and local code. Green design principles will also be included, whenever   feasible.</w:t>
      </w:r>
    </w:p>
    <w:p>
      <w:pPr>
        <w:pStyle w:val="BodyText"/>
        <w:spacing w:line="283" w:lineRule="auto"/>
        <w:ind w:left="800" w:right="1141"/>
      </w:pPr>
      <w:r>
        <w:rPr/>
        <w:t>The acquired and rehabilitated properties will be rented to households earning up to 80 percent of area median income. Available homes will be marketed to renters currently living in the community and to the County's workforce employed in the area. The owner-occupied rehabilitation program will be marketed    to owner-occupants earning 80 percent of Area Median Income, but when non-federal funding sources  are available, we will leverage BRNI funds to assist homeowners who are over-income, but do not have  all the equity necessary to conduct a full rehabilitation and exterior  </w:t>
      </w:r>
      <w:r>
        <w:rPr>
          <w:spacing w:val="22"/>
        </w:rPr>
        <w:t> </w:t>
      </w:r>
      <w:r>
        <w:rPr/>
        <w:t>improvement.</w:t>
      </w:r>
    </w:p>
    <w:p>
      <w:pPr>
        <w:pStyle w:val="BodyText"/>
        <w:spacing w:line="283" w:lineRule="auto"/>
        <w:ind w:left="800" w:right="979"/>
      </w:pPr>
      <w:r>
        <w:rPr/>
        <w:t>Why is this the best approach? The need for revitalization through visual improvements in the community will be met by our focus on adhering to consistent design standards. Just as importantly, the aging    housing stock will be upgraded with major improvements to interior systems, doors and windows. Finally, these programs will help support an important affordable housing need by providing quality affordable  rental units, as well as the stabilizing the stock of homeownership units when homeowners lack the equity or resources to make necessary </w:t>
      </w:r>
      <w:r>
        <w:rPr>
          <w:spacing w:val="23"/>
        </w:rPr>
        <w:t> </w:t>
      </w:r>
      <w:r>
        <w:rPr/>
        <w:t>improvements.</w:t>
      </w:r>
    </w:p>
    <w:p>
      <w:pPr>
        <w:pStyle w:val="BodyText"/>
        <w:rPr>
          <w:sz w:val="24"/>
        </w:rPr>
      </w:pPr>
    </w:p>
    <w:p>
      <w:pPr>
        <w:pStyle w:val="BodyText"/>
        <w:rPr>
          <w:sz w:val="26"/>
        </w:rPr>
      </w:pPr>
    </w:p>
    <w:p>
      <w:pPr>
        <w:pStyle w:val="Heading1"/>
        <w:numPr>
          <w:ilvl w:val="0"/>
          <w:numId w:val="6"/>
        </w:numPr>
        <w:tabs>
          <w:tab w:pos="799" w:val="left" w:leader="none"/>
          <w:tab w:pos="800" w:val="left" w:leader="none"/>
        </w:tabs>
        <w:spacing w:line="297" w:lineRule="auto" w:before="0" w:after="0"/>
        <w:ind w:left="800" w:right="1307" w:hanging="690"/>
        <w:jc w:val="left"/>
      </w:pPr>
      <w:r>
        <w:rPr/>
        <w:t>Describe the additional documentation that you have procured or developed related to the development of the project/program. For example, what vendor quotes have you obtained that led to your request? Or, describe the guidelines and/or marketing tools that you have created for your program. If this is a revolving loan fund, please describe your underwriting criteria and the repayment</w:t>
      </w:r>
      <w:r>
        <w:rPr>
          <w:spacing w:val="-9"/>
        </w:rPr>
        <w:t> </w:t>
      </w:r>
      <w:r>
        <w:rPr/>
        <w:t>terms.</w:t>
      </w:r>
    </w:p>
    <w:p>
      <w:pPr>
        <w:spacing w:line="297" w:lineRule="auto" w:before="1"/>
        <w:ind w:left="800" w:right="1523" w:firstLine="0"/>
        <w:jc w:val="left"/>
        <w:rPr>
          <w:b/>
          <w:sz w:val="21"/>
        </w:rPr>
      </w:pPr>
      <w:r>
        <w:rPr>
          <w:b/>
          <w:sz w:val="21"/>
        </w:rPr>
        <w:t>Upload these documents as attachments in the "Upload Pertinent Documentation" section of this application.</w:t>
      </w:r>
    </w:p>
    <w:p>
      <w:pPr>
        <w:pStyle w:val="BodyText"/>
        <w:spacing w:before="4"/>
        <w:rPr>
          <w:b/>
          <w:sz w:val="25"/>
        </w:rPr>
      </w:pPr>
    </w:p>
    <w:p>
      <w:pPr>
        <w:pStyle w:val="BodyText"/>
        <w:spacing w:line="283" w:lineRule="auto"/>
        <w:ind w:left="800" w:right="1149"/>
      </w:pPr>
      <w:r>
        <w:rPr/>
        <w:t>ACDS has been acquiring and rehabilitating homes in the Brooklyn Park area for the past 15 years. The ACDS budget is based on an average of current cost estimates. Attached is a sample work write up for    a typical rehab, a settlement sheet for a typical acquisition, and the design standards developed for this program. Photographs of recently rehabilitated properties are also attached, as well as marketing materials for the owner-occupied program and for our finished rental units. Finally, we have provided letters of support from community associations in the area and from ACDS Executive Director, Kathleen Koch, confirming ACDS' partnership and the leveraged funds ACDS will bring to the  </w:t>
      </w:r>
      <w:r>
        <w:rPr>
          <w:spacing w:val="48"/>
        </w:rPr>
        <w:t> </w:t>
      </w:r>
      <w:r>
        <w:rPr/>
        <w:t>projects.</w:t>
      </w:r>
    </w:p>
    <w:p>
      <w:pPr>
        <w:pStyle w:val="BodyText"/>
        <w:spacing w:before="3"/>
        <w:rPr>
          <w:sz w:val="25"/>
        </w:rPr>
      </w:pPr>
    </w:p>
    <w:p>
      <w:pPr>
        <w:pStyle w:val="Heading1"/>
        <w:numPr>
          <w:ilvl w:val="0"/>
          <w:numId w:val="6"/>
        </w:numPr>
        <w:tabs>
          <w:tab w:pos="799" w:val="left" w:leader="none"/>
          <w:tab w:pos="800" w:val="left" w:leader="none"/>
        </w:tabs>
        <w:spacing w:line="297" w:lineRule="auto" w:before="0" w:after="0"/>
        <w:ind w:left="800" w:right="1505" w:hanging="690"/>
        <w:jc w:val="left"/>
      </w:pPr>
      <w:r>
        <w:rPr/>
        <w:t>Describe the development activity over the past five years in the Sustainable Community in which this project/program is located. To your knowledge have businesses and real estate developers successfully secured financing for proposed projects? Also, provide any relevant market data that demonstrates the feasibility of the proposed</w:t>
      </w:r>
      <w:r>
        <w:rPr>
          <w:spacing w:val="-12"/>
        </w:rPr>
        <w:t> </w:t>
      </w:r>
      <w:r>
        <w:rPr/>
        <w:t>project/program.</w:t>
      </w:r>
    </w:p>
    <w:p>
      <w:pPr>
        <w:pStyle w:val="BodyText"/>
        <w:spacing w:before="4"/>
        <w:rPr>
          <w:b/>
          <w:sz w:val="25"/>
        </w:rPr>
      </w:pPr>
    </w:p>
    <w:p>
      <w:pPr>
        <w:pStyle w:val="BodyText"/>
        <w:spacing w:line="283" w:lineRule="auto"/>
        <w:ind w:left="800" w:right="1233"/>
      </w:pPr>
      <w:r>
        <w:rPr/>
        <w:t>The Ritchie Highway (MD 2) corridor in Brooklyn Park is one of the County’s Commercial Revitalization districts, where commercial property owners and developers have access to the Commercial Revitalization Tax Credit Program, financial incentives, and architectural services. The Anne Arundel Economic Development Corporation (AAEDC) Business Corridor Investment Loan Program provides    up to $35,000 at zero percent interest for façade improvements to commercial properties. Private investment in the last five years has included a $1 million renovation of the Shoppers Grocery Store on Ritchie Highway, and a proposed 1300-unit residential development at Ritchie Highway and MD  </w:t>
      </w:r>
      <w:r>
        <w:rPr>
          <w:spacing w:val="44"/>
        </w:rPr>
        <w:t> </w:t>
      </w:r>
      <w:r>
        <w:rPr/>
        <w:t>695.</w:t>
      </w:r>
    </w:p>
    <w:p>
      <w:pPr>
        <w:spacing w:after="0" w:line="283" w:lineRule="auto"/>
        <w:sectPr>
          <w:pgSz w:w="12240" w:h="15840"/>
          <w:pgMar w:header="395" w:footer="723" w:top="1520" w:bottom="920" w:left="300" w:right="320"/>
        </w:sectPr>
      </w:pPr>
    </w:p>
    <w:p>
      <w:pPr>
        <w:pStyle w:val="BodyText"/>
        <w:rPr>
          <w:sz w:val="20"/>
        </w:rPr>
      </w:pPr>
    </w:p>
    <w:p>
      <w:pPr>
        <w:pStyle w:val="BodyText"/>
        <w:spacing w:line="283" w:lineRule="auto" w:before="98"/>
        <w:ind w:left="800" w:right="1154"/>
      </w:pPr>
      <w:r>
        <w:rPr/>
        <w:t>The Greens at Hammonds Lane housing development was constructed in 2012, utilizing a combination of nearly $14.5 million in local, State, federal and private funding, to provide 90 units of affordable housing for low income seniors, and the developer, Enterprise Homes, is planning a market rate rental development on the corner of Ritchie Highway and Hammonds </w:t>
      </w:r>
      <w:r>
        <w:rPr>
          <w:spacing w:val="55"/>
        </w:rPr>
        <w:t> </w:t>
      </w:r>
      <w:r>
        <w:rPr/>
        <w:t>Road.</w:t>
      </w:r>
    </w:p>
    <w:p>
      <w:pPr>
        <w:pStyle w:val="BodyText"/>
        <w:spacing w:before="3"/>
        <w:rPr>
          <w:sz w:val="25"/>
        </w:rPr>
      </w:pPr>
    </w:p>
    <w:p>
      <w:pPr>
        <w:pStyle w:val="Heading1"/>
        <w:numPr>
          <w:ilvl w:val="0"/>
          <w:numId w:val="6"/>
        </w:numPr>
        <w:tabs>
          <w:tab w:pos="799" w:val="left" w:leader="none"/>
          <w:tab w:pos="800" w:val="left" w:leader="none"/>
        </w:tabs>
        <w:spacing w:line="297" w:lineRule="auto" w:before="0" w:after="0"/>
        <w:ind w:left="800" w:right="1377" w:hanging="690"/>
        <w:jc w:val="left"/>
      </w:pPr>
      <w:r>
        <w:rPr/>
        <w:t>Describe the status of site control (specify property ownership) as well as zoning and building code approval, historic review issues, traffic impact studies, environmental permitting or any other applicable review. Also for capital projects/programs, give the age of the building(s), and indicate if the project is located within a local historic district or a National Register historic district. Clarify any issues that may relate to clearing and/or transfer of title or other issues related to site</w:t>
      </w:r>
      <w:r>
        <w:rPr>
          <w:spacing w:val="-20"/>
        </w:rPr>
        <w:t> </w:t>
      </w:r>
      <w:r>
        <w:rPr/>
        <w:t>readiness.</w:t>
      </w:r>
    </w:p>
    <w:p>
      <w:pPr>
        <w:spacing w:line="297" w:lineRule="auto" w:before="2"/>
        <w:ind w:left="800" w:right="2422" w:firstLine="0"/>
        <w:jc w:val="left"/>
        <w:rPr>
          <w:b/>
          <w:sz w:val="21"/>
        </w:rPr>
      </w:pPr>
      <w:r>
        <w:rPr>
          <w:b/>
          <w:sz w:val="21"/>
        </w:rPr>
        <w:t>Upload proof of site control in the "Upload Pertinent Documentation" section of this application.</w:t>
      </w:r>
    </w:p>
    <w:p>
      <w:pPr>
        <w:pStyle w:val="BodyText"/>
        <w:spacing w:before="4"/>
        <w:rPr>
          <w:b/>
          <w:sz w:val="25"/>
        </w:rPr>
      </w:pPr>
    </w:p>
    <w:p>
      <w:pPr>
        <w:pStyle w:val="BodyText"/>
        <w:spacing w:line="283" w:lineRule="auto"/>
        <w:ind w:left="800" w:right="1073"/>
      </w:pPr>
      <w:r>
        <w:rPr/>
        <w:t>The Brooklyn Park Rehabilitation Programs will target properties located in the Brooklyn Heights and Arundel Village communities, which are residentially zoned (R-15) communities of individually owned townhomes. For the acquired units, once financing is committed, ACDS will negotiate with individual unit owners on a case by case basis to secure site control. The homes were constructed prior to 1960, but   are not part of a local or National historic district. For the owner-occupied program, which provides financing for the rehabilitation of owner-occupied homes, ACDS will select homes based on the pipeline   of applications we intake through ACDS' and GBA's outreach and marketing for the program, as well as referrals from other satisfied </w:t>
      </w:r>
      <w:r>
        <w:rPr>
          <w:spacing w:val="15"/>
        </w:rPr>
        <w:t> </w:t>
      </w:r>
      <w:r>
        <w:rPr/>
        <w:t>clients.</w:t>
      </w:r>
    </w:p>
    <w:p>
      <w:pPr>
        <w:pStyle w:val="BodyText"/>
        <w:spacing w:line="283" w:lineRule="auto"/>
        <w:ind w:left="800" w:right="960"/>
        <w:jc w:val="both"/>
      </w:pPr>
      <w:r>
        <w:rPr/>
        <w:t>The Maryland Historic Trust has already signed off on an Historic Preservation Law Compliance Review form indicating that the rehabilitation activities carried out under our rehabilitation programs will have no adverse effect for homes located in the targeted areas. A copy of this is   attached.</w:t>
      </w:r>
    </w:p>
    <w:p>
      <w:pPr>
        <w:pStyle w:val="BodyText"/>
        <w:spacing w:before="3"/>
        <w:rPr>
          <w:sz w:val="25"/>
        </w:rPr>
      </w:pPr>
    </w:p>
    <w:p>
      <w:pPr>
        <w:pStyle w:val="Heading1"/>
        <w:tabs>
          <w:tab w:pos="799" w:val="left" w:leader="none"/>
        </w:tabs>
        <w:ind w:left="110"/>
      </w:pPr>
      <w:r>
        <w:rPr/>
        <w:t>11a.</w:t>
      </w:r>
      <w:r>
        <w:rPr>
          <w:rFonts w:ascii="Times New Roman"/>
          <w:b w:val="0"/>
        </w:rPr>
        <w:tab/>
      </w:r>
      <w:r>
        <w:rPr/>
        <w:t>Provide the names of consultants, architects, or contractors that you plan to</w:t>
      </w:r>
      <w:r>
        <w:rPr>
          <w:spacing w:val="-40"/>
        </w:rPr>
        <w:t> </w:t>
      </w:r>
      <w:r>
        <w:rPr/>
        <w:t>use.</w:t>
      </w:r>
    </w:p>
    <w:p>
      <w:pPr>
        <w:pStyle w:val="BodyText"/>
        <w:spacing w:before="3"/>
        <w:rPr>
          <w:b/>
          <w:sz w:val="30"/>
        </w:rPr>
      </w:pPr>
    </w:p>
    <w:p>
      <w:pPr>
        <w:pStyle w:val="BodyText"/>
        <w:spacing w:line="283" w:lineRule="auto"/>
        <w:ind w:left="800" w:right="1154"/>
      </w:pPr>
      <w:r>
        <w:rPr/>
        <w:t>ACDS worked initially with the Neighborhood Design Center to develop a concept and then with a local architect to develop detailed exterior façade improvement guidelines and standards for units  rehabilitated through the Brooklyn Park Acquisition and Rehabilitation and Property Rehabilitation Programs. Design plans were completed with input from the community and shared with the respective community associations. As ACDS acquires properties and approves eligible homeowners, ACDS staff will procure contracting services from a list of 50 ACDS pre-approved qualified contractors, with input from the homeowner if applicable. ACDS also works closely with Michael J. Dowling, Architect, for any modifications to the approved exterior enhancement guidelines. In addition, ACDS utilizes Baltimore  Lead Testing for lead-based paint testing and risk assessments on each  </w:t>
      </w:r>
      <w:r>
        <w:rPr>
          <w:spacing w:val="11"/>
        </w:rPr>
        <w:t> </w:t>
      </w:r>
      <w:r>
        <w:rPr/>
        <w:t>unit.</w:t>
      </w:r>
    </w:p>
    <w:p>
      <w:pPr>
        <w:pStyle w:val="BodyText"/>
        <w:spacing w:before="3"/>
        <w:rPr>
          <w:sz w:val="25"/>
        </w:rPr>
      </w:pPr>
    </w:p>
    <w:p>
      <w:pPr>
        <w:pStyle w:val="Heading1"/>
        <w:tabs>
          <w:tab w:pos="799" w:val="left" w:leader="none"/>
        </w:tabs>
        <w:ind w:left="110"/>
      </w:pPr>
      <w:r>
        <w:rPr/>
        <w:t>11b.</w:t>
      </w:r>
      <w:r>
        <w:rPr>
          <w:rFonts w:ascii="Times New Roman"/>
          <w:b w:val="0"/>
        </w:rPr>
        <w:tab/>
      </w:r>
      <w:r>
        <w:rPr/>
        <w:t>Are any of the partners listed above minority owned or women owned</w:t>
      </w:r>
      <w:r>
        <w:rPr>
          <w:spacing w:val="-24"/>
        </w:rPr>
        <w:t> </w:t>
      </w:r>
      <w:r>
        <w:rPr/>
        <w:t>businesses?</w:t>
      </w:r>
    </w:p>
    <w:p>
      <w:pPr>
        <w:pStyle w:val="BodyText"/>
        <w:spacing w:before="2"/>
        <w:rPr>
          <w:b/>
          <w:sz w:val="30"/>
        </w:rPr>
      </w:pPr>
    </w:p>
    <w:p>
      <w:pPr>
        <w:pStyle w:val="BodyText"/>
        <w:spacing w:line="283" w:lineRule="auto" w:before="1"/>
        <w:ind w:left="800" w:right="1054"/>
      </w:pPr>
      <w:r>
        <w:rPr/>
        <w:t>The Neighborhood Design Center is a nonprofit 501(c)(3) organization. All of the construction  contractors that will be procured as part of the programs are prequalified and selected from the ACDS Eligible to Bid list. As a recipient of federal funds, ACDS has a MBE/WBE plan in place and conducts significant</w:t>
      </w:r>
      <w:r>
        <w:rPr>
          <w:spacing w:val="11"/>
        </w:rPr>
        <w:t> </w:t>
      </w:r>
      <w:r>
        <w:rPr/>
        <w:t>outreach</w:t>
      </w:r>
      <w:r>
        <w:rPr>
          <w:spacing w:val="11"/>
        </w:rPr>
        <w:t> </w:t>
      </w:r>
      <w:r>
        <w:rPr/>
        <w:t>to</w:t>
      </w:r>
      <w:r>
        <w:rPr>
          <w:spacing w:val="11"/>
        </w:rPr>
        <w:t> </w:t>
      </w:r>
      <w:r>
        <w:rPr/>
        <w:t>minority</w:t>
      </w:r>
      <w:r>
        <w:rPr>
          <w:spacing w:val="11"/>
        </w:rPr>
        <w:t> </w:t>
      </w:r>
      <w:r>
        <w:rPr/>
        <w:t>and</w:t>
      </w:r>
      <w:r>
        <w:rPr>
          <w:spacing w:val="11"/>
        </w:rPr>
        <w:t> </w:t>
      </w:r>
      <w:r>
        <w:rPr/>
        <w:t>women</w:t>
      </w:r>
      <w:r>
        <w:rPr>
          <w:spacing w:val="11"/>
        </w:rPr>
        <w:t> </w:t>
      </w:r>
      <w:r>
        <w:rPr/>
        <w:t>owned</w:t>
      </w:r>
      <w:r>
        <w:rPr>
          <w:spacing w:val="11"/>
        </w:rPr>
        <w:t> </w:t>
      </w:r>
      <w:r>
        <w:rPr/>
        <w:t>businesses</w:t>
      </w:r>
      <w:r>
        <w:rPr>
          <w:spacing w:val="11"/>
        </w:rPr>
        <w:t> </w:t>
      </w:r>
      <w:r>
        <w:rPr/>
        <w:t>to</w:t>
      </w:r>
      <w:r>
        <w:rPr>
          <w:spacing w:val="11"/>
        </w:rPr>
        <w:t> </w:t>
      </w:r>
      <w:r>
        <w:rPr/>
        <w:t>encourage</w:t>
      </w:r>
      <w:r>
        <w:rPr>
          <w:spacing w:val="11"/>
        </w:rPr>
        <w:t> </w:t>
      </w:r>
      <w:r>
        <w:rPr/>
        <w:t>them</w:t>
      </w:r>
      <w:r>
        <w:rPr>
          <w:spacing w:val="11"/>
        </w:rPr>
        <w:t> </w:t>
      </w:r>
      <w:r>
        <w:rPr/>
        <w:t>to</w:t>
      </w:r>
      <w:r>
        <w:rPr>
          <w:spacing w:val="11"/>
        </w:rPr>
        <w:t> </w:t>
      </w:r>
      <w:r>
        <w:rPr/>
        <w:t>apply</w:t>
      </w:r>
      <w:r>
        <w:rPr>
          <w:spacing w:val="11"/>
        </w:rPr>
        <w:t> </w:t>
      </w:r>
      <w:r>
        <w:rPr/>
        <w:t>to</w:t>
      </w:r>
      <w:r>
        <w:rPr>
          <w:spacing w:val="11"/>
        </w:rPr>
        <w:t> </w:t>
      </w:r>
      <w:r>
        <w:rPr/>
        <w:t>be</w:t>
      </w:r>
      <w:r>
        <w:rPr>
          <w:spacing w:val="11"/>
        </w:rPr>
        <w:t> </w:t>
      </w:r>
      <w:r>
        <w:rPr/>
        <w:t>on</w:t>
      </w:r>
      <w:r>
        <w:rPr>
          <w:spacing w:val="11"/>
        </w:rPr>
        <w:t> </w:t>
      </w:r>
      <w:r>
        <w:rPr/>
        <w:t>the</w:t>
      </w:r>
    </w:p>
    <w:p>
      <w:pPr>
        <w:spacing w:after="0" w:line="283" w:lineRule="auto"/>
        <w:sectPr>
          <w:pgSz w:w="12240" w:h="15840"/>
          <w:pgMar w:header="395" w:footer="723" w:top="1520" w:bottom="920" w:left="300" w:right="320"/>
        </w:sectPr>
      </w:pPr>
    </w:p>
    <w:p>
      <w:pPr>
        <w:spacing w:before="58"/>
        <w:ind w:left="1308" w:right="1319" w:firstLine="0"/>
        <w:jc w:val="center"/>
        <w:rPr>
          <w:b/>
          <w:sz w:val="21"/>
        </w:rPr>
      </w:pPr>
      <w:r>
        <w:rPr>
          <w:b/>
          <w:sz w:val="21"/>
        </w:rPr>
        <w:t>Project/Program Scope - 25 Points</w:t>
      </w:r>
    </w:p>
    <w:p>
      <w:pPr>
        <w:pStyle w:val="BodyText"/>
        <w:spacing w:before="6"/>
        <w:rPr>
          <w:b/>
          <w:sz w:val="28"/>
        </w:rPr>
      </w:pPr>
    </w:p>
    <w:p>
      <w:pPr>
        <w:pStyle w:val="BodyText"/>
        <w:ind w:left="800"/>
      </w:pPr>
      <w:r>
        <w:rPr/>
        <w:t>Eligible to Bid list. Currently, there are 11 MBE/WBE firms on the   list.</w:t>
      </w:r>
    </w:p>
    <w:p>
      <w:pPr>
        <w:pStyle w:val="BodyText"/>
        <w:rPr>
          <w:sz w:val="29"/>
        </w:rPr>
      </w:pPr>
    </w:p>
    <w:p>
      <w:pPr>
        <w:pStyle w:val="Heading1"/>
        <w:tabs>
          <w:tab w:pos="799" w:val="left" w:leader="none"/>
        </w:tabs>
        <w:spacing w:line="297" w:lineRule="auto"/>
        <w:ind w:right="1412" w:hanging="690"/>
      </w:pPr>
      <w:r>
        <w:rPr/>
        <w:t>12.</w:t>
      </w:r>
      <w:r>
        <w:rPr>
          <w:rFonts w:ascii="Times New Roman"/>
          <w:b w:val="0"/>
        </w:rPr>
        <w:tab/>
      </w:r>
      <w:r>
        <w:rPr/>
        <w:t>You will be required to provide quarterly progress reports for this project/program.</w:t>
      </w:r>
      <w:r>
        <w:rPr>
          <w:spacing w:val="-22"/>
        </w:rPr>
        <w:t> </w:t>
      </w:r>
      <w:r>
        <w:rPr/>
        <w:t>Explain</w:t>
      </w:r>
      <w:r>
        <w:rPr>
          <w:spacing w:val="-2"/>
        </w:rPr>
        <w:t> </w:t>
      </w:r>
      <w:r>
        <w:rPr/>
        <w:t>in</w:t>
      </w:r>
      <w:r>
        <w:rPr>
          <w:rFonts w:ascii="Times New Roman"/>
          <w:b w:val="0"/>
        </w:rPr>
        <w:t> </w:t>
      </w:r>
      <w:r>
        <w:rPr/>
        <w:t>detail how this revitalization impact/outcome will be measured. Include quantifiable measures. What benchmarks will be used to measure and report this outcome on a quarterly basis? Also discuss how these impacts/outcomes relate to those described in the Sustainable Community Action</w:t>
      </w:r>
      <w:r>
        <w:rPr>
          <w:spacing w:val="-5"/>
        </w:rPr>
        <w:t> </w:t>
      </w:r>
      <w:r>
        <w:rPr/>
        <w:t>Plan.</w:t>
      </w:r>
    </w:p>
    <w:p>
      <w:pPr>
        <w:pStyle w:val="BodyText"/>
        <w:spacing w:before="4"/>
        <w:rPr>
          <w:b/>
          <w:sz w:val="25"/>
        </w:rPr>
      </w:pPr>
    </w:p>
    <w:p>
      <w:pPr>
        <w:pStyle w:val="BodyText"/>
        <w:spacing w:line="283" w:lineRule="auto"/>
        <w:ind w:left="800" w:right="1041"/>
      </w:pPr>
      <w:r>
        <w:rPr/>
        <w:t>GBA and ACDS anticipate that the award of FY 2018 BRNI will result in the acquisition and rehabilitation    of five to six (6) homes and the rehabilitation of approximately four (4) owner-occupied homes. The newly acquired homes will be rented to limited income households. Through rehabilitation and upgrades, these homes will feature energy efficiency improvements and will meet market standards and encourage     private investment as the exterior improvements are completed. Units that are rented will be managed consistently by ACDS's experienced management team. It is an important means of providing affordable housing for the low and moderate income workforce. In a County where many low and moderate income renters and homebuyers are being priced out of the market, increasing the stock of affordable units is critical. Affordable financing for owner-occupied renovations will allow workforce households to remain in their homes while making necessary and significant improvements to interior systems and improving the overall visual “curb appeal” of their homes and </w:t>
      </w:r>
      <w:r>
        <w:rPr>
          <w:spacing w:val="49"/>
        </w:rPr>
        <w:t> </w:t>
      </w:r>
      <w:r>
        <w:rPr/>
        <w:t>community.</w:t>
      </w:r>
    </w:p>
    <w:p>
      <w:pPr>
        <w:pStyle w:val="BodyText"/>
        <w:ind w:left="800"/>
      </w:pPr>
      <w:r>
        <w:rPr/>
        <w:t>Quarterly benchmarks will include: (1) the number of homes purchased or rented through the Program;</w:t>
      </w:r>
    </w:p>
    <w:p>
      <w:pPr>
        <w:pStyle w:val="BodyText"/>
        <w:spacing w:before="43"/>
        <w:ind w:left="800"/>
      </w:pPr>
      <w:r>
        <w:rPr/>
        <w:t>(2) the number of owner-occupied homes completed; (3) the number of cases under construction; and</w:t>
      </w:r>
    </w:p>
    <w:p>
      <w:pPr>
        <w:pStyle w:val="BodyText"/>
        <w:spacing w:line="283" w:lineRule="auto" w:before="43"/>
        <w:ind w:left="800" w:right="1324"/>
      </w:pPr>
      <w:r>
        <w:rPr/>
        <w:t>(4) the number of homes rented to limited income households. Long term outcomes that will be measured include: (1) an increase in quality workforce housing units in the area; and (2) a continued increase in property values.</w:t>
      </w:r>
    </w:p>
    <w:p>
      <w:pPr>
        <w:pStyle w:val="BodyText"/>
        <w:spacing w:line="283" w:lineRule="auto"/>
        <w:ind w:left="800" w:right="1663"/>
      </w:pPr>
      <w:r>
        <w:rPr/>
        <w:t>These benchmarks and outcomes are consistent with the Brooklyn Park Sustainable Communities Action Plan, which specifically includes the following outcome and   benchmarks:</w:t>
      </w:r>
    </w:p>
    <w:p>
      <w:pPr>
        <w:pStyle w:val="BodyText"/>
        <w:spacing w:line="283" w:lineRule="auto"/>
        <w:ind w:left="800" w:right="1026"/>
      </w:pPr>
      <w:r>
        <w:rPr/>
        <w:t>Outcome 4: Aging and deteriorating rowhomes, specifically in the Brooklyn Heights and Arundel Village communities, have been transformed to quality affordable housing   options.</w:t>
      </w:r>
    </w:p>
    <w:p>
      <w:pPr>
        <w:pStyle w:val="BodyText"/>
        <w:spacing w:line="283" w:lineRule="auto"/>
        <w:ind w:left="800" w:right="1026"/>
      </w:pPr>
      <w:r>
        <w:rPr/>
        <w:t>Benchmark 4-1: Twenty existing townhomes will be acquired and rehabilitated, including extensive exterior enhancements, for sale or rent to qualified households over the next five   years.</w:t>
      </w:r>
    </w:p>
    <w:p>
      <w:pPr>
        <w:pStyle w:val="BodyText"/>
        <w:spacing w:line="283" w:lineRule="auto"/>
        <w:ind w:left="800" w:right="1026"/>
      </w:pPr>
      <w:r>
        <w:rPr/>
        <w:t>Benchmark 4-2: Twenty owner-occupied rowhomes will be rehabilitated, including extensive exterior enhancements, utilizing a combination of low or no interest financing over the next five   years.</w:t>
      </w:r>
    </w:p>
    <w:p>
      <w:pPr>
        <w:pStyle w:val="BodyText"/>
        <w:ind w:left="800"/>
      </w:pPr>
      <w:r>
        <w:rPr/>
        <w:t>Benchmark 4-3: Include energy retrofits in all property rehabilitation projects where  </w:t>
      </w:r>
      <w:r>
        <w:rPr>
          <w:spacing w:val="53"/>
        </w:rPr>
        <w:t> </w:t>
      </w:r>
      <w:r>
        <w:rPr/>
        <w:t>feasible.</w:t>
      </w:r>
    </w:p>
    <w:p>
      <w:pPr>
        <w:spacing w:after="0"/>
        <w:sectPr>
          <w:headerReference w:type="default" r:id="rId17"/>
          <w:pgSz w:w="12240" w:h="15840"/>
          <w:pgMar w:header="395" w:footer="723" w:top="1220" w:bottom="920" w:left="300" w:right="320"/>
        </w:sectPr>
      </w:pPr>
    </w:p>
    <w:p>
      <w:pPr>
        <w:pStyle w:val="BodyText"/>
        <w:rPr>
          <w:sz w:val="20"/>
        </w:rPr>
      </w:pPr>
    </w:p>
    <w:p>
      <w:pPr>
        <w:tabs>
          <w:tab w:pos="2279" w:val="left" w:leader="none"/>
        </w:tabs>
        <w:spacing w:before="98"/>
        <w:ind w:left="150" w:right="0" w:firstLine="0"/>
        <w:jc w:val="left"/>
        <w:rPr>
          <w:sz w:val="21"/>
        </w:rPr>
      </w:pPr>
      <w:r>
        <w:rPr>
          <w:b/>
          <w:sz w:val="21"/>
        </w:rPr>
        <w:t>Project</w:t>
      </w:r>
      <w:r>
        <w:rPr>
          <w:b/>
          <w:spacing w:val="-3"/>
          <w:sz w:val="21"/>
        </w:rPr>
        <w:t> </w:t>
      </w:r>
      <w:r>
        <w:rPr>
          <w:b/>
          <w:sz w:val="21"/>
        </w:rPr>
        <w:t>Name:</w:t>
      </w:r>
      <w:r>
        <w:rPr>
          <w:rFonts w:ascii="Times New Roman"/>
          <w:sz w:val="21"/>
        </w:rPr>
        <w:tab/>
      </w:r>
      <w:r>
        <w:rPr>
          <w:sz w:val="21"/>
        </w:rPr>
        <w:t>Brooklyn Park Property Rehabilitation </w:t>
      </w:r>
      <w:r>
        <w:rPr>
          <w:spacing w:val="31"/>
          <w:sz w:val="21"/>
        </w:rPr>
        <w:t> </w:t>
      </w:r>
      <w:r>
        <w:rPr>
          <w:sz w:val="21"/>
        </w:rPr>
        <w:t>Program</w:t>
      </w:r>
    </w:p>
    <w:p>
      <w:pPr>
        <w:pStyle w:val="BodyText"/>
        <w:spacing w:before="3"/>
        <w:rPr>
          <w:sz w:val="30"/>
        </w:rPr>
      </w:pPr>
    </w:p>
    <w:p>
      <w:pPr>
        <w:pStyle w:val="BodyText"/>
        <w:ind w:left="840"/>
      </w:pPr>
      <w:r>
        <w:rPr/>
        <w:t>The timeline lists activities necessary for how your project/program will be   accomplished.</w:t>
      </w:r>
    </w:p>
    <w:p>
      <w:pPr>
        <w:pStyle w:val="BodyText"/>
        <w:spacing w:before="5"/>
        <w:rPr>
          <w:sz w:val="29"/>
        </w:rPr>
      </w:pPr>
    </w:p>
    <w:p>
      <w:pPr>
        <w:pStyle w:val="BodyText"/>
        <w:spacing w:line="283" w:lineRule="auto"/>
        <w:ind w:left="840" w:right="1058"/>
      </w:pPr>
      <w:r>
        <w:rPr/>
        <w:t>The Community Legacy, Strategic Demolition Fund, Baltimore Regional Neighborhoods Initiative and Community Legacy/Neighborhood Intervention Programs require that 50% of awarded funds be expended by the first anniversary of the  award.</w:t>
      </w:r>
    </w:p>
    <w:p>
      <w:pPr>
        <w:pStyle w:val="BodyText"/>
        <w:spacing w:before="3"/>
        <w:rPr>
          <w:sz w:val="25"/>
        </w:rPr>
      </w:pPr>
    </w:p>
    <w:p>
      <w:pPr>
        <w:pStyle w:val="BodyText"/>
        <w:ind w:left="840"/>
      </w:pPr>
      <w:r>
        <w:rPr/>
        <w:t>100% of funds must be expended within two years of  award.</w:t>
      </w:r>
    </w:p>
    <w:p>
      <w:pPr>
        <w:pStyle w:val="BodyText"/>
        <w:spacing w:before="4"/>
        <w:rPr>
          <w:sz w:val="29"/>
        </w:rPr>
      </w:pPr>
    </w:p>
    <w:p>
      <w:pPr>
        <w:pStyle w:val="BodyText"/>
        <w:spacing w:line="283" w:lineRule="auto"/>
        <w:ind w:left="840" w:right="1058"/>
      </w:pPr>
      <w:r>
        <w:rPr/>
        <w:t>Fill in the timeline, beginning with the anticipated project commencement date (start date), closing with the anticipated project completion date (end date); and finally include as the last activity line, the anticipated final reporting date (45 days after project completion) with the project completion date (end date).</w:t>
      </w:r>
    </w:p>
    <w:p>
      <w:pPr>
        <w:pStyle w:val="BodyText"/>
        <w:spacing w:before="3"/>
        <w:rPr>
          <w:sz w:val="25"/>
        </w:rPr>
      </w:pPr>
    </w:p>
    <w:p>
      <w:pPr>
        <w:spacing w:before="0"/>
        <w:ind w:left="840" w:right="0" w:firstLine="0"/>
        <w:jc w:val="left"/>
        <w:rPr>
          <w:b/>
          <w:i/>
          <w:sz w:val="21"/>
        </w:rPr>
      </w:pPr>
      <w:r>
        <w:rPr>
          <w:b/>
          <w:i/>
          <w:color w:val="0066FF"/>
          <w:sz w:val="21"/>
        </w:rPr>
        <w:t>Example:</w:t>
      </w:r>
    </w:p>
    <w:p>
      <w:pPr>
        <w:tabs>
          <w:tab w:pos="2160" w:val="left" w:leader="none"/>
          <w:tab w:pos="3482" w:val="left" w:leader="none"/>
        </w:tabs>
        <w:spacing w:before="58"/>
        <w:ind w:left="840" w:right="0" w:firstLine="0"/>
        <w:jc w:val="left"/>
        <w:rPr>
          <w:i/>
          <w:sz w:val="21"/>
        </w:rPr>
      </w:pPr>
      <w:r>
        <w:rPr>
          <w:i/>
          <w:color w:val="0066FF"/>
          <w:w w:val="105"/>
          <w:sz w:val="21"/>
        </w:rPr>
        <w:t>07/01/2018</w:t>
      </w:r>
      <w:r>
        <w:rPr>
          <w:rFonts w:ascii="Times New Roman"/>
          <w:color w:val="0066FF"/>
          <w:w w:val="105"/>
          <w:sz w:val="21"/>
        </w:rPr>
        <w:tab/>
      </w:r>
      <w:r>
        <w:rPr>
          <w:i/>
          <w:color w:val="0066FF"/>
          <w:w w:val="105"/>
          <w:sz w:val="21"/>
        </w:rPr>
        <w:t>07/01/2018</w:t>
      </w:r>
      <w:r>
        <w:rPr>
          <w:rFonts w:ascii="Times New Roman"/>
          <w:color w:val="0066FF"/>
          <w:w w:val="105"/>
          <w:sz w:val="21"/>
        </w:rPr>
        <w:tab/>
      </w:r>
      <w:r>
        <w:rPr>
          <w:i/>
          <w:color w:val="0066FF"/>
          <w:sz w:val="21"/>
        </w:rPr>
        <w:t>Commencement</w:t>
      </w:r>
      <w:r>
        <w:rPr>
          <w:i/>
          <w:color w:val="0066FF"/>
          <w:spacing w:val="43"/>
          <w:sz w:val="21"/>
        </w:rPr>
        <w:t> </w:t>
      </w:r>
      <w:r>
        <w:rPr>
          <w:i/>
          <w:color w:val="0066FF"/>
          <w:sz w:val="21"/>
        </w:rPr>
        <w:t>Date</w:t>
      </w:r>
    </w:p>
    <w:p>
      <w:pPr>
        <w:spacing w:before="58" w:after="59"/>
        <w:ind w:left="840" w:right="0" w:firstLine="0"/>
        <w:jc w:val="left"/>
        <w:rPr>
          <w:i/>
          <w:sz w:val="21"/>
        </w:rPr>
      </w:pPr>
      <w:r>
        <w:rPr>
          <w:i/>
          <w:color w:val="0066FF"/>
          <w:w w:val="105"/>
          <w:sz w:val="21"/>
        </w:rPr>
        <w:t>...(other activity lines)...</w:t>
      </w:r>
    </w:p>
    <w:tbl>
      <w:tblPr>
        <w:tblW w:w="0" w:type="auto"/>
        <w:jc w:val="left"/>
        <w:tblInd w:w="79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51"/>
        <w:gridCol w:w="1321"/>
        <w:gridCol w:w="1863"/>
      </w:tblGrid>
      <w:tr>
        <w:trPr>
          <w:trHeight w:val="271" w:hRule="exact"/>
        </w:trPr>
        <w:tc>
          <w:tcPr>
            <w:tcW w:w="1251" w:type="dxa"/>
          </w:tcPr>
          <w:p>
            <w:pPr>
              <w:pStyle w:val="TableParagraph"/>
              <w:spacing w:line="240" w:lineRule="exact" w:before="0"/>
              <w:ind w:left="50"/>
              <w:rPr>
                <w:i/>
                <w:sz w:val="21"/>
              </w:rPr>
            </w:pPr>
            <w:r>
              <w:rPr>
                <w:i/>
                <w:color w:val="0066FF"/>
                <w:w w:val="105"/>
                <w:sz w:val="21"/>
              </w:rPr>
              <w:t>06/30/2020</w:t>
            </w:r>
          </w:p>
        </w:tc>
        <w:tc>
          <w:tcPr>
            <w:tcW w:w="1321" w:type="dxa"/>
          </w:tcPr>
          <w:p>
            <w:pPr>
              <w:pStyle w:val="TableParagraph"/>
              <w:spacing w:line="240" w:lineRule="exact" w:before="0"/>
              <w:ind w:left="88" w:right="88"/>
              <w:jc w:val="center"/>
              <w:rPr>
                <w:i/>
                <w:sz w:val="21"/>
              </w:rPr>
            </w:pPr>
            <w:r>
              <w:rPr>
                <w:i/>
                <w:color w:val="0066FF"/>
                <w:w w:val="105"/>
                <w:sz w:val="21"/>
              </w:rPr>
              <w:t>06/30/2020</w:t>
            </w:r>
          </w:p>
        </w:tc>
        <w:tc>
          <w:tcPr>
            <w:tcW w:w="1863" w:type="dxa"/>
          </w:tcPr>
          <w:p>
            <w:pPr>
              <w:pStyle w:val="TableParagraph"/>
              <w:spacing w:line="240" w:lineRule="exact" w:before="0"/>
              <w:ind w:left="120"/>
              <w:rPr>
                <w:i/>
                <w:sz w:val="21"/>
              </w:rPr>
            </w:pPr>
            <w:r>
              <w:rPr>
                <w:i/>
                <w:color w:val="0066FF"/>
                <w:sz w:val="21"/>
              </w:rPr>
              <w:t>Completion Date</w:t>
            </w:r>
          </w:p>
        </w:tc>
      </w:tr>
      <w:tr>
        <w:trPr>
          <w:trHeight w:val="271" w:hRule="exact"/>
        </w:trPr>
        <w:tc>
          <w:tcPr>
            <w:tcW w:w="1251" w:type="dxa"/>
          </w:tcPr>
          <w:p>
            <w:pPr>
              <w:pStyle w:val="TableParagraph"/>
              <w:spacing w:before="28"/>
              <w:ind w:left="50"/>
              <w:rPr>
                <w:i/>
                <w:sz w:val="21"/>
              </w:rPr>
            </w:pPr>
            <w:r>
              <w:rPr>
                <w:i/>
                <w:color w:val="0066FF"/>
                <w:w w:val="105"/>
                <w:sz w:val="21"/>
              </w:rPr>
              <w:t>08/15/2020</w:t>
            </w:r>
          </w:p>
        </w:tc>
        <w:tc>
          <w:tcPr>
            <w:tcW w:w="1321" w:type="dxa"/>
          </w:tcPr>
          <w:p>
            <w:pPr>
              <w:pStyle w:val="TableParagraph"/>
              <w:spacing w:before="28"/>
              <w:ind w:left="88" w:right="88"/>
              <w:jc w:val="center"/>
              <w:rPr>
                <w:i/>
                <w:sz w:val="21"/>
              </w:rPr>
            </w:pPr>
            <w:r>
              <w:rPr>
                <w:i/>
                <w:color w:val="0066FF"/>
                <w:w w:val="105"/>
                <w:sz w:val="21"/>
              </w:rPr>
              <w:t>08/15/2020</w:t>
            </w:r>
          </w:p>
        </w:tc>
        <w:tc>
          <w:tcPr>
            <w:tcW w:w="1863" w:type="dxa"/>
          </w:tcPr>
          <w:p>
            <w:pPr>
              <w:pStyle w:val="TableParagraph"/>
              <w:spacing w:before="28"/>
              <w:ind w:left="120"/>
              <w:rPr>
                <w:i/>
                <w:sz w:val="21"/>
              </w:rPr>
            </w:pPr>
            <w:r>
              <w:rPr>
                <w:i/>
                <w:color w:val="0066FF"/>
                <w:w w:val="105"/>
                <w:sz w:val="21"/>
              </w:rPr>
              <w:t>Final Report Date</w:t>
            </w:r>
          </w:p>
        </w:tc>
      </w:tr>
    </w:tbl>
    <w:p>
      <w:pPr>
        <w:pStyle w:val="BodyText"/>
        <w:spacing w:before="10"/>
        <w:rPr>
          <w:i/>
          <w:sz w:val="28"/>
        </w:rPr>
      </w:pPr>
    </w:p>
    <w:p>
      <w:pPr>
        <w:pStyle w:val="BodyText"/>
        <w:spacing w:line="283" w:lineRule="auto"/>
        <w:ind w:left="840" w:right="1058"/>
      </w:pPr>
      <w:r>
        <w:rPr/>
        <w:t>At minimum, you are required to enter four line items in this timeline, including the commencement and completion dates.</w:t>
      </w:r>
    </w:p>
    <w:p>
      <w:pPr>
        <w:pStyle w:val="BodyText"/>
        <w:spacing w:before="10"/>
        <w:rPr>
          <w:sz w:val="25"/>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65"/>
        <w:gridCol w:w="2520"/>
        <w:gridCol w:w="3653"/>
      </w:tblGrid>
      <w:tr>
        <w:trPr>
          <w:trHeight w:val="265" w:hRule="exact"/>
        </w:trPr>
        <w:tc>
          <w:tcPr>
            <w:tcW w:w="2465" w:type="dxa"/>
          </w:tcPr>
          <w:p>
            <w:pPr>
              <w:pStyle w:val="TableParagraph"/>
              <w:tabs>
                <w:tab w:pos="739" w:val="left" w:leader="none"/>
              </w:tabs>
              <w:spacing w:line="235" w:lineRule="exact" w:before="0"/>
              <w:ind w:left="50"/>
              <w:rPr>
                <w:b/>
                <w:sz w:val="21"/>
              </w:rPr>
            </w:pPr>
            <w:r>
              <w:rPr>
                <w:b/>
                <w:sz w:val="21"/>
              </w:rPr>
              <w:t>1.</w:t>
            </w:r>
            <w:r>
              <w:rPr>
                <w:rFonts w:ascii="Times New Roman"/>
                <w:sz w:val="21"/>
              </w:rPr>
              <w:tab/>
            </w:r>
            <w:r>
              <w:rPr>
                <w:b/>
                <w:sz w:val="21"/>
              </w:rPr>
              <w:t>Start</w:t>
            </w:r>
            <w:r>
              <w:rPr>
                <w:b/>
                <w:spacing w:val="-5"/>
                <w:sz w:val="21"/>
              </w:rPr>
              <w:t> </w:t>
            </w:r>
            <w:r>
              <w:rPr>
                <w:b/>
                <w:sz w:val="21"/>
              </w:rPr>
              <w:t>Date</w:t>
            </w:r>
          </w:p>
        </w:tc>
        <w:tc>
          <w:tcPr>
            <w:tcW w:w="2520" w:type="dxa"/>
          </w:tcPr>
          <w:p>
            <w:pPr>
              <w:pStyle w:val="TableParagraph"/>
              <w:spacing w:line="235" w:lineRule="exact" w:before="0"/>
              <w:ind w:left="435"/>
              <w:rPr>
                <w:b/>
                <w:sz w:val="21"/>
              </w:rPr>
            </w:pPr>
            <w:r>
              <w:rPr>
                <w:b/>
                <w:sz w:val="21"/>
              </w:rPr>
              <w:t>End Date</w:t>
            </w:r>
          </w:p>
        </w:tc>
        <w:tc>
          <w:tcPr>
            <w:tcW w:w="3653" w:type="dxa"/>
          </w:tcPr>
          <w:p>
            <w:pPr>
              <w:pStyle w:val="TableParagraph"/>
              <w:spacing w:line="235" w:lineRule="exact" w:before="0"/>
              <w:ind w:left="795"/>
              <w:rPr>
                <w:b/>
                <w:sz w:val="21"/>
              </w:rPr>
            </w:pPr>
            <w:r>
              <w:rPr>
                <w:b/>
                <w:sz w:val="21"/>
              </w:rPr>
              <w:t>Description of Activity</w:t>
            </w:r>
          </w:p>
        </w:tc>
      </w:tr>
      <w:tr>
        <w:trPr>
          <w:trHeight w:val="441" w:hRule="exact"/>
        </w:trPr>
        <w:tc>
          <w:tcPr>
            <w:tcW w:w="2465" w:type="dxa"/>
          </w:tcPr>
          <w:p>
            <w:pPr>
              <w:pStyle w:val="TableParagraph"/>
              <w:spacing w:before="28"/>
              <w:ind w:left="740"/>
              <w:rPr>
                <w:sz w:val="21"/>
              </w:rPr>
            </w:pPr>
            <w:r>
              <w:rPr>
                <w:sz w:val="21"/>
              </w:rPr>
              <w:t>(mm/dd/yyyy)</w:t>
            </w:r>
          </w:p>
        </w:tc>
        <w:tc>
          <w:tcPr>
            <w:tcW w:w="2520" w:type="dxa"/>
          </w:tcPr>
          <w:p>
            <w:pPr>
              <w:pStyle w:val="TableParagraph"/>
              <w:spacing w:before="28"/>
              <w:ind w:left="435"/>
              <w:rPr>
                <w:sz w:val="21"/>
              </w:rPr>
            </w:pPr>
            <w:r>
              <w:rPr>
                <w:sz w:val="21"/>
              </w:rPr>
              <w:t>(mm/dd/yyyy)</w:t>
            </w:r>
          </w:p>
        </w:tc>
        <w:tc>
          <w:tcPr>
            <w:tcW w:w="3653" w:type="dxa"/>
          </w:tcPr>
          <w:p>
            <w:pPr>
              <w:pStyle w:val="TableParagraph"/>
              <w:spacing w:before="28"/>
              <w:ind w:left="795"/>
              <w:rPr>
                <w:sz w:val="21"/>
              </w:rPr>
            </w:pPr>
            <w:r>
              <w:rPr>
                <w:sz w:val="21"/>
              </w:rPr>
              <w:t>(25 characters or less)</w:t>
            </w:r>
          </w:p>
        </w:tc>
      </w:tr>
      <w:tr>
        <w:trPr>
          <w:trHeight w:val="435" w:hRule="exact"/>
        </w:trPr>
        <w:tc>
          <w:tcPr>
            <w:tcW w:w="2465" w:type="dxa"/>
          </w:tcPr>
          <w:p>
            <w:pPr>
              <w:pStyle w:val="TableParagraph"/>
              <w:spacing w:before="167"/>
              <w:ind w:left="740"/>
              <w:rPr>
                <w:sz w:val="21"/>
              </w:rPr>
            </w:pPr>
            <w:r>
              <w:rPr>
                <w:sz w:val="21"/>
              </w:rPr>
              <w:t>1/31/2018</w:t>
            </w:r>
          </w:p>
        </w:tc>
        <w:tc>
          <w:tcPr>
            <w:tcW w:w="2520" w:type="dxa"/>
          </w:tcPr>
          <w:p>
            <w:pPr>
              <w:pStyle w:val="TableParagraph"/>
              <w:spacing w:before="167"/>
              <w:ind w:left="435"/>
              <w:rPr>
                <w:sz w:val="21"/>
              </w:rPr>
            </w:pPr>
            <w:r>
              <w:rPr>
                <w:sz w:val="21"/>
              </w:rPr>
              <w:t>2/28/2018</w:t>
            </w:r>
          </w:p>
        </w:tc>
        <w:tc>
          <w:tcPr>
            <w:tcW w:w="3653" w:type="dxa"/>
          </w:tcPr>
          <w:p>
            <w:pPr>
              <w:pStyle w:val="TableParagraph"/>
              <w:spacing w:before="167"/>
              <w:ind w:left="795"/>
              <w:rPr>
                <w:sz w:val="21"/>
              </w:rPr>
            </w:pPr>
            <w:r>
              <w:rPr>
                <w:sz w:val="21"/>
              </w:rPr>
              <w:t>Execute grant agreements</w:t>
            </w:r>
          </w:p>
        </w:tc>
      </w:tr>
      <w:tr>
        <w:trPr>
          <w:trHeight w:val="290" w:hRule="exact"/>
        </w:trPr>
        <w:tc>
          <w:tcPr>
            <w:tcW w:w="2465" w:type="dxa"/>
          </w:tcPr>
          <w:p>
            <w:pPr>
              <w:pStyle w:val="TableParagraph"/>
              <w:spacing w:before="22"/>
              <w:ind w:left="740"/>
              <w:rPr>
                <w:sz w:val="21"/>
              </w:rPr>
            </w:pPr>
            <w:r>
              <w:rPr>
                <w:sz w:val="21"/>
              </w:rPr>
              <w:t>2/8/2018</w:t>
            </w:r>
          </w:p>
        </w:tc>
        <w:tc>
          <w:tcPr>
            <w:tcW w:w="2520" w:type="dxa"/>
          </w:tcPr>
          <w:p>
            <w:pPr>
              <w:pStyle w:val="TableParagraph"/>
              <w:spacing w:before="22"/>
              <w:ind w:left="435"/>
              <w:rPr>
                <w:sz w:val="21"/>
              </w:rPr>
            </w:pPr>
            <w:r>
              <w:rPr>
                <w:sz w:val="21"/>
              </w:rPr>
              <w:t>6/20/2018</w:t>
            </w:r>
          </w:p>
        </w:tc>
        <w:tc>
          <w:tcPr>
            <w:tcW w:w="3653" w:type="dxa"/>
          </w:tcPr>
          <w:p>
            <w:pPr>
              <w:pStyle w:val="TableParagraph"/>
              <w:spacing w:before="22"/>
              <w:ind w:left="795"/>
              <w:rPr>
                <w:sz w:val="21"/>
              </w:rPr>
            </w:pPr>
            <w:r>
              <w:rPr>
                <w:sz w:val="21"/>
              </w:rPr>
              <w:t>Market program homeowners</w:t>
            </w:r>
          </w:p>
        </w:tc>
      </w:tr>
      <w:tr>
        <w:trPr>
          <w:trHeight w:val="290" w:hRule="exact"/>
        </w:trPr>
        <w:tc>
          <w:tcPr>
            <w:tcW w:w="2465" w:type="dxa"/>
          </w:tcPr>
          <w:p>
            <w:pPr>
              <w:pStyle w:val="TableParagraph"/>
              <w:spacing w:before="22"/>
              <w:ind w:left="740"/>
              <w:rPr>
                <w:sz w:val="21"/>
              </w:rPr>
            </w:pPr>
            <w:r>
              <w:rPr>
                <w:sz w:val="21"/>
              </w:rPr>
              <w:t>2/8/2018</w:t>
            </w:r>
          </w:p>
        </w:tc>
        <w:tc>
          <w:tcPr>
            <w:tcW w:w="2520" w:type="dxa"/>
          </w:tcPr>
          <w:p>
            <w:pPr>
              <w:pStyle w:val="TableParagraph"/>
              <w:spacing w:before="22"/>
              <w:ind w:left="435"/>
              <w:rPr>
                <w:sz w:val="21"/>
              </w:rPr>
            </w:pPr>
            <w:r>
              <w:rPr>
                <w:sz w:val="21"/>
              </w:rPr>
              <w:t>9/30/2019</w:t>
            </w:r>
          </w:p>
        </w:tc>
        <w:tc>
          <w:tcPr>
            <w:tcW w:w="3653" w:type="dxa"/>
          </w:tcPr>
          <w:p>
            <w:pPr>
              <w:pStyle w:val="TableParagraph"/>
              <w:spacing w:before="22"/>
              <w:ind w:left="795"/>
              <w:rPr>
                <w:sz w:val="21"/>
              </w:rPr>
            </w:pPr>
            <w:r>
              <w:rPr>
                <w:sz w:val="21"/>
              </w:rPr>
              <w:t>Identify acquisition unit</w:t>
            </w:r>
          </w:p>
        </w:tc>
      </w:tr>
      <w:tr>
        <w:trPr>
          <w:trHeight w:val="290" w:hRule="exact"/>
        </w:trPr>
        <w:tc>
          <w:tcPr>
            <w:tcW w:w="2465" w:type="dxa"/>
          </w:tcPr>
          <w:p>
            <w:pPr>
              <w:pStyle w:val="TableParagraph"/>
              <w:spacing w:before="22"/>
              <w:ind w:left="740"/>
              <w:rPr>
                <w:sz w:val="21"/>
              </w:rPr>
            </w:pPr>
            <w:r>
              <w:rPr>
                <w:sz w:val="21"/>
              </w:rPr>
              <w:t>7/10/2018</w:t>
            </w:r>
          </w:p>
        </w:tc>
        <w:tc>
          <w:tcPr>
            <w:tcW w:w="2520" w:type="dxa"/>
          </w:tcPr>
          <w:p>
            <w:pPr>
              <w:pStyle w:val="TableParagraph"/>
              <w:spacing w:before="22"/>
              <w:ind w:left="435"/>
              <w:rPr>
                <w:sz w:val="21"/>
              </w:rPr>
            </w:pPr>
            <w:r>
              <w:rPr>
                <w:sz w:val="21"/>
              </w:rPr>
              <w:t>12/31/2019</w:t>
            </w:r>
          </w:p>
        </w:tc>
        <w:tc>
          <w:tcPr>
            <w:tcW w:w="3653" w:type="dxa"/>
          </w:tcPr>
          <w:p>
            <w:pPr>
              <w:pStyle w:val="TableParagraph"/>
              <w:spacing w:before="22"/>
              <w:ind w:left="795"/>
              <w:rPr>
                <w:sz w:val="21"/>
              </w:rPr>
            </w:pPr>
            <w:r>
              <w:rPr>
                <w:sz w:val="21"/>
              </w:rPr>
              <w:t>Rehabilitation work</w:t>
            </w:r>
          </w:p>
        </w:tc>
      </w:tr>
      <w:tr>
        <w:trPr>
          <w:trHeight w:val="290" w:hRule="exact"/>
        </w:trPr>
        <w:tc>
          <w:tcPr>
            <w:tcW w:w="2465" w:type="dxa"/>
          </w:tcPr>
          <w:p>
            <w:pPr>
              <w:pStyle w:val="TableParagraph"/>
              <w:spacing w:before="22"/>
              <w:ind w:left="740"/>
              <w:rPr>
                <w:sz w:val="21"/>
              </w:rPr>
            </w:pPr>
            <w:r>
              <w:rPr>
                <w:sz w:val="21"/>
              </w:rPr>
              <w:t>1/31/2019</w:t>
            </w:r>
          </w:p>
        </w:tc>
        <w:tc>
          <w:tcPr>
            <w:tcW w:w="2520" w:type="dxa"/>
          </w:tcPr>
          <w:p>
            <w:pPr>
              <w:pStyle w:val="TableParagraph"/>
              <w:spacing w:before="22"/>
              <w:ind w:left="435"/>
              <w:rPr>
                <w:sz w:val="21"/>
              </w:rPr>
            </w:pPr>
            <w:r>
              <w:rPr>
                <w:sz w:val="21"/>
              </w:rPr>
              <w:t>12/31/2019</w:t>
            </w:r>
          </w:p>
        </w:tc>
        <w:tc>
          <w:tcPr>
            <w:tcW w:w="3653" w:type="dxa"/>
          </w:tcPr>
          <w:p>
            <w:pPr>
              <w:pStyle w:val="TableParagraph"/>
              <w:spacing w:before="22"/>
              <w:ind w:left="795"/>
              <w:rPr>
                <w:sz w:val="21"/>
              </w:rPr>
            </w:pPr>
            <w:r>
              <w:rPr>
                <w:sz w:val="21"/>
              </w:rPr>
              <w:t>50% funds expended</w:t>
            </w:r>
          </w:p>
        </w:tc>
      </w:tr>
      <w:tr>
        <w:trPr>
          <w:trHeight w:val="290" w:hRule="exact"/>
        </w:trPr>
        <w:tc>
          <w:tcPr>
            <w:tcW w:w="2465" w:type="dxa"/>
          </w:tcPr>
          <w:p>
            <w:pPr>
              <w:pStyle w:val="TableParagraph"/>
              <w:spacing w:before="22"/>
              <w:ind w:left="740"/>
              <w:rPr>
                <w:sz w:val="21"/>
              </w:rPr>
            </w:pPr>
            <w:r>
              <w:rPr>
                <w:sz w:val="21"/>
              </w:rPr>
              <w:t>1/1/2019</w:t>
            </w:r>
          </w:p>
        </w:tc>
        <w:tc>
          <w:tcPr>
            <w:tcW w:w="2520" w:type="dxa"/>
          </w:tcPr>
          <w:p>
            <w:pPr>
              <w:pStyle w:val="TableParagraph"/>
              <w:spacing w:before="22"/>
              <w:ind w:left="435"/>
              <w:rPr>
                <w:sz w:val="21"/>
              </w:rPr>
            </w:pPr>
            <w:r>
              <w:rPr>
                <w:sz w:val="21"/>
              </w:rPr>
              <w:t>1/31/2020</w:t>
            </w:r>
          </w:p>
        </w:tc>
        <w:tc>
          <w:tcPr>
            <w:tcW w:w="3653" w:type="dxa"/>
          </w:tcPr>
          <w:p>
            <w:pPr>
              <w:pStyle w:val="TableParagraph"/>
              <w:spacing w:before="22"/>
              <w:ind w:left="795"/>
              <w:rPr>
                <w:sz w:val="21"/>
              </w:rPr>
            </w:pPr>
            <w:r>
              <w:rPr>
                <w:sz w:val="21"/>
              </w:rPr>
              <w:t>Final invoicing/Complete</w:t>
            </w:r>
          </w:p>
        </w:tc>
      </w:tr>
      <w:tr>
        <w:trPr>
          <w:trHeight w:val="265" w:hRule="exact"/>
        </w:trPr>
        <w:tc>
          <w:tcPr>
            <w:tcW w:w="2465" w:type="dxa"/>
          </w:tcPr>
          <w:p>
            <w:pPr>
              <w:pStyle w:val="TableParagraph"/>
              <w:spacing w:before="22"/>
              <w:ind w:left="740"/>
              <w:rPr>
                <w:sz w:val="21"/>
              </w:rPr>
            </w:pPr>
            <w:r>
              <w:rPr>
                <w:sz w:val="21"/>
              </w:rPr>
              <w:t>3/31/2020</w:t>
            </w:r>
          </w:p>
        </w:tc>
        <w:tc>
          <w:tcPr>
            <w:tcW w:w="2520" w:type="dxa"/>
          </w:tcPr>
          <w:p>
            <w:pPr>
              <w:pStyle w:val="TableParagraph"/>
              <w:spacing w:before="22"/>
              <w:ind w:left="435"/>
              <w:rPr>
                <w:sz w:val="21"/>
              </w:rPr>
            </w:pPr>
            <w:r>
              <w:rPr>
                <w:sz w:val="21"/>
              </w:rPr>
              <w:t>3/31/2020</w:t>
            </w:r>
          </w:p>
        </w:tc>
        <w:tc>
          <w:tcPr>
            <w:tcW w:w="3653" w:type="dxa"/>
          </w:tcPr>
          <w:p>
            <w:pPr>
              <w:pStyle w:val="TableParagraph"/>
              <w:spacing w:before="22"/>
              <w:ind w:left="795"/>
              <w:rPr>
                <w:sz w:val="21"/>
              </w:rPr>
            </w:pPr>
            <w:r>
              <w:rPr>
                <w:sz w:val="21"/>
              </w:rPr>
              <w:t>Final Report</w:t>
            </w:r>
          </w:p>
        </w:tc>
      </w:tr>
    </w:tbl>
    <w:p>
      <w:pPr>
        <w:pStyle w:val="BodyText"/>
        <w:spacing w:before="4"/>
        <w:rPr>
          <w:sz w:val="29"/>
        </w:rPr>
      </w:pPr>
    </w:p>
    <w:p>
      <w:pPr>
        <w:pStyle w:val="Heading1"/>
        <w:tabs>
          <w:tab w:pos="839" w:val="left" w:leader="none"/>
        </w:tabs>
        <w:spacing w:line="297" w:lineRule="auto"/>
        <w:ind w:left="840" w:right="1621" w:hanging="690"/>
      </w:pPr>
      <w:r>
        <w:rPr/>
        <w:t>2.</w:t>
      </w:r>
      <w:r>
        <w:rPr>
          <w:rFonts w:ascii="Times New Roman"/>
          <w:b w:val="0"/>
        </w:rPr>
        <w:tab/>
      </w:r>
      <w:r>
        <w:rPr/>
        <w:t>Provide a narrative of the above timeline that also demonstrates how and why this</w:t>
      </w:r>
      <w:r>
        <w:rPr>
          <w:spacing w:val="-18"/>
        </w:rPr>
        <w:t> </w:t>
      </w:r>
      <w:r>
        <w:rPr/>
        <w:t>project</w:t>
      </w:r>
      <w:r>
        <w:rPr>
          <w:spacing w:val="-2"/>
        </w:rPr>
        <w:t> </w:t>
      </w:r>
      <w:r>
        <w:rPr/>
        <w:t>is</w:t>
      </w:r>
      <w:r>
        <w:rPr>
          <w:rFonts w:ascii="Times New Roman"/>
          <w:b w:val="0"/>
        </w:rPr>
        <w:t> </w:t>
      </w:r>
      <w:r>
        <w:rPr/>
        <w:t>ready to</w:t>
      </w:r>
      <w:r>
        <w:rPr>
          <w:spacing w:val="-5"/>
        </w:rPr>
        <w:t> </w:t>
      </w:r>
      <w:r>
        <w:rPr/>
        <w:t>proceed:</w:t>
      </w:r>
    </w:p>
    <w:p>
      <w:pPr>
        <w:pStyle w:val="BodyText"/>
        <w:spacing w:line="283" w:lineRule="auto" w:before="2"/>
        <w:ind w:left="840" w:right="888"/>
      </w:pPr>
      <w:r>
        <w:rPr/>
        <w:t>ACDS has identified a number of properties on the market in the target area for acquisition and has an established outreach and marketing strategy to identify interested owner-occupied units in place. In addition, ACDS has secured County and local CDBG, HOME and HOME matching funds as part of     Anne Arundel County's FY 2018 Budget. Once BRNI funds are secured, ACDS will immediately begin to identify specific properties for purchase and owner-occupants to participate in the owner-occupied program. We will also utilize the newly formed GBA Engagement Task Force to help market the program   in</w:t>
      </w:r>
      <w:r>
        <w:rPr>
          <w:spacing w:val="9"/>
        </w:rPr>
        <w:t> </w:t>
      </w:r>
      <w:r>
        <w:rPr/>
        <w:t>the</w:t>
      </w:r>
      <w:r>
        <w:rPr>
          <w:spacing w:val="9"/>
        </w:rPr>
        <w:t> </w:t>
      </w:r>
      <w:r>
        <w:rPr/>
        <w:t>community.</w:t>
      </w:r>
      <w:r>
        <w:rPr>
          <w:spacing w:val="9"/>
        </w:rPr>
        <w:t> </w:t>
      </w:r>
      <w:r>
        <w:rPr/>
        <w:t>We</w:t>
      </w:r>
      <w:r>
        <w:rPr>
          <w:spacing w:val="9"/>
        </w:rPr>
        <w:t> </w:t>
      </w:r>
      <w:r>
        <w:rPr/>
        <w:t>anticipate</w:t>
      </w:r>
      <w:r>
        <w:rPr>
          <w:spacing w:val="9"/>
        </w:rPr>
        <w:t> </w:t>
      </w:r>
      <w:r>
        <w:rPr/>
        <w:t>no</w:t>
      </w:r>
      <w:r>
        <w:rPr>
          <w:spacing w:val="9"/>
        </w:rPr>
        <w:t> </w:t>
      </w:r>
      <w:r>
        <w:rPr/>
        <w:t>obstacles</w:t>
      </w:r>
      <w:r>
        <w:rPr>
          <w:spacing w:val="9"/>
        </w:rPr>
        <w:t> </w:t>
      </w:r>
      <w:r>
        <w:rPr/>
        <w:t>to</w:t>
      </w:r>
      <w:r>
        <w:rPr>
          <w:spacing w:val="9"/>
        </w:rPr>
        <w:t> </w:t>
      </w:r>
      <w:r>
        <w:rPr/>
        <w:t>expending</w:t>
      </w:r>
      <w:r>
        <w:rPr>
          <w:spacing w:val="9"/>
        </w:rPr>
        <w:t> </w:t>
      </w:r>
      <w:r>
        <w:rPr/>
        <w:t>at</w:t>
      </w:r>
      <w:r>
        <w:rPr>
          <w:spacing w:val="9"/>
        </w:rPr>
        <w:t> </w:t>
      </w:r>
      <w:r>
        <w:rPr/>
        <w:t>least</w:t>
      </w:r>
      <w:r>
        <w:rPr>
          <w:spacing w:val="9"/>
        </w:rPr>
        <w:t> </w:t>
      </w:r>
      <w:r>
        <w:rPr/>
        <w:t>50</w:t>
      </w:r>
      <w:r>
        <w:rPr>
          <w:spacing w:val="9"/>
        </w:rPr>
        <w:t> </w:t>
      </w:r>
      <w:r>
        <w:rPr/>
        <w:t>percent</w:t>
      </w:r>
      <w:r>
        <w:rPr>
          <w:spacing w:val="9"/>
        </w:rPr>
        <w:t> </w:t>
      </w:r>
      <w:r>
        <w:rPr/>
        <w:t>of</w:t>
      </w:r>
      <w:r>
        <w:rPr>
          <w:spacing w:val="9"/>
        </w:rPr>
        <w:t> </w:t>
      </w:r>
      <w:r>
        <w:rPr/>
        <w:t>the</w:t>
      </w:r>
      <w:r>
        <w:rPr>
          <w:spacing w:val="9"/>
        </w:rPr>
        <w:t> </w:t>
      </w:r>
      <w:r>
        <w:rPr/>
        <w:t>grant</w:t>
      </w:r>
      <w:r>
        <w:rPr>
          <w:spacing w:val="9"/>
        </w:rPr>
        <w:t> </w:t>
      </w:r>
      <w:r>
        <w:rPr/>
        <w:t>award</w:t>
      </w:r>
      <w:r>
        <w:rPr>
          <w:spacing w:val="9"/>
        </w:rPr>
        <w:t> </w:t>
      </w:r>
      <w:r>
        <w:rPr/>
        <w:t>by</w:t>
      </w:r>
      <w:r>
        <w:rPr>
          <w:spacing w:val="9"/>
        </w:rPr>
        <w:t> </w:t>
      </w:r>
      <w:r>
        <w:rPr/>
        <w:t>the</w:t>
      </w:r>
    </w:p>
    <w:p>
      <w:pPr>
        <w:spacing w:after="0" w:line="283" w:lineRule="auto"/>
        <w:sectPr>
          <w:headerReference w:type="default" r:id="rId18"/>
          <w:pgSz w:w="12240" w:h="15840"/>
          <w:pgMar w:header="395" w:footer="723" w:top="1520" w:bottom="920" w:left="260" w:right="320"/>
        </w:sectPr>
      </w:pPr>
    </w:p>
    <w:p>
      <w:pPr>
        <w:pStyle w:val="BodyText"/>
        <w:rPr>
          <w:sz w:val="20"/>
        </w:rPr>
      </w:pPr>
    </w:p>
    <w:p>
      <w:pPr>
        <w:pStyle w:val="BodyText"/>
        <w:spacing w:line="283" w:lineRule="auto" w:before="98"/>
        <w:ind w:left="800" w:right="1324"/>
      </w:pPr>
      <w:r>
        <w:rPr/>
        <w:t>first anniversary of the award. Based on prior experience, we are anticipating an award start date of April 1, 2018; however, if grant documents are executed before then, ACDS will be ready to proceed with acquisition and processing the owner-occupant  cases.</w:t>
      </w:r>
    </w:p>
    <w:p>
      <w:pPr>
        <w:spacing w:after="0" w:line="283" w:lineRule="auto"/>
        <w:sectPr>
          <w:footerReference w:type="default" r:id="rId19"/>
          <w:pgSz w:w="12240" w:h="15840"/>
          <w:pgMar w:footer="723" w:header="395" w:top="1520" w:bottom="920" w:left="300" w:right="320"/>
        </w:sectPr>
      </w:pPr>
    </w:p>
    <w:p>
      <w:pPr>
        <w:pStyle w:val="BodyText"/>
        <w:rPr>
          <w:sz w:val="20"/>
        </w:rPr>
      </w:pPr>
    </w:p>
    <w:p>
      <w:pPr>
        <w:tabs>
          <w:tab w:pos="2999" w:val="left" w:leader="none"/>
        </w:tabs>
        <w:spacing w:before="98"/>
        <w:ind w:left="150" w:right="0" w:firstLine="0"/>
        <w:jc w:val="left"/>
        <w:rPr>
          <w:sz w:val="21"/>
        </w:rPr>
      </w:pPr>
      <w:r>
        <w:rPr>
          <w:b/>
          <w:sz w:val="21"/>
        </w:rPr>
        <w:t>PROJECT</w:t>
      </w:r>
      <w:r>
        <w:rPr>
          <w:b/>
          <w:spacing w:val="-3"/>
          <w:sz w:val="21"/>
        </w:rPr>
        <w:t> </w:t>
      </w:r>
      <w:r>
        <w:rPr>
          <w:b/>
          <w:sz w:val="21"/>
        </w:rPr>
        <w:t>NAME:</w:t>
      </w:r>
      <w:r>
        <w:rPr>
          <w:rFonts w:ascii="Times New Roman"/>
          <w:sz w:val="21"/>
        </w:rPr>
        <w:tab/>
      </w:r>
      <w:r>
        <w:rPr>
          <w:sz w:val="21"/>
        </w:rPr>
        <w:t>Brooklyn Park Property Rehabilitation </w:t>
      </w:r>
      <w:r>
        <w:rPr>
          <w:spacing w:val="31"/>
          <w:sz w:val="21"/>
        </w:rPr>
        <w:t> </w:t>
      </w:r>
      <w:r>
        <w:rPr>
          <w:sz w:val="21"/>
        </w:rPr>
        <w:t>Program</w:t>
      </w:r>
    </w:p>
    <w:p>
      <w:pPr>
        <w:pStyle w:val="BodyText"/>
        <w:spacing w:before="8"/>
      </w:pPr>
    </w:p>
    <w:p>
      <w:pPr>
        <w:spacing w:after="0"/>
        <w:sectPr>
          <w:headerReference w:type="default" r:id="rId20"/>
          <w:footerReference w:type="default" r:id="rId21"/>
          <w:pgSz w:w="15840" w:h="12240" w:orient="landscape"/>
          <w:pgMar w:header="395" w:footer="710" w:top="1520" w:bottom="900" w:left="260" w:right="320"/>
          <w:pgNumType w:start="1"/>
        </w:sectPr>
      </w:pPr>
    </w:p>
    <w:p>
      <w:pPr>
        <w:spacing w:line="297" w:lineRule="auto" w:before="97"/>
        <w:ind w:left="150" w:right="0" w:firstLine="0"/>
        <w:jc w:val="left"/>
        <w:rPr>
          <w:b/>
          <w:sz w:val="19"/>
        </w:rPr>
      </w:pPr>
      <w:r>
        <w:rPr>
          <w:b/>
          <w:sz w:val="19"/>
        </w:rPr>
        <w:t>USES OF FUNDS BY ACTIVITY</w:t>
      </w:r>
    </w:p>
    <w:p>
      <w:pPr>
        <w:tabs>
          <w:tab w:pos="4457" w:val="left" w:leader="none"/>
          <w:tab w:pos="8660" w:val="left" w:leader="none"/>
        </w:tabs>
        <w:spacing w:before="93"/>
        <w:ind w:left="0" w:right="0" w:firstLine="0"/>
        <w:jc w:val="right"/>
        <w:rPr>
          <w:b/>
          <w:sz w:val="19"/>
        </w:rPr>
      </w:pPr>
      <w:r>
        <w:rPr/>
        <w:br w:type="column"/>
      </w:r>
      <w:r>
        <w:rPr>
          <w:b/>
          <w:sz w:val="21"/>
        </w:rPr>
        <w:t>REQUEST/AWARD</w:t>
      </w:r>
      <w:r>
        <w:rPr>
          <w:b/>
          <w:spacing w:val="-6"/>
          <w:sz w:val="21"/>
        </w:rPr>
        <w:t> </w:t>
      </w:r>
      <w:r>
        <w:rPr>
          <w:b/>
          <w:sz w:val="21"/>
        </w:rPr>
        <w:t>AMOUNTS</w:t>
      </w:r>
      <w:r>
        <w:rPr>
          <w:rFonts w:ascii="Times New Roman"/>
          <w:sz w:val="21"/>
        </w:rPr>
        <w:tab/>
      </w:r>
      <w:r>
        <w:rPr>
          <w:b/>
          <w:position w:val="1"/>
          <w:sz w:val="19"/>
        </w:rPr>
        <w:t>OTHER SOURCES</w:t>
      </w:r>
      <w:r>
        <w:rPr>
          <w:b/>
          <w:spacing w:val="15"/>
          <w:position w:val="1"/>
          <w:sz w:val="19"/>
        </w:rPr>
        <w:t> </w:t>
      </w:r>
      <w:r>
        <w:rPr>
          <w:b/>
          <w:position w:val="1"/>
          <w:sz w:val="19"/>
        </w:rPr>
        <w:t>OF</w:t>
      </w:r>
      <w:r>
        <w:rPr>
          <w:b/>
          <w:spacing w:val="8"/>
          <w:position w:val="1"/>
          <w:sz w:val="19"/>
        </w:rPr>
        <w:t> </w:t>
      </w:r>
      <w:r>
        <w:rPr>
          <w:b/>
          <w:position w:val="1"/>
          <w:sz w:val="19"/>
        </w:rPr>
        <w:t>FUNDS</w:t>
      </w:r>
      <w:r>
        <w:rPr>
          <w:rFonts w:ascii="Times New Roman"/>
          <w:position w:val="1"/>
          <w:sz w:val="19"/>
        </w:rPr>
        <w:tab/>
      </w:r>
      <w:r>
        <w:rPr>
          <w:b/>
          <w:position w:val="1"/>
          <w:sz w:val="19"/>
        </w:rPr>
        <w:t>TOTALS</w:t>
      </w:r>
      <w:r>
        <w:rPr>
          <w:b/>
          <w:spacing w:val="13"/>
          <w:position w:val="1"/>
          <w:sz w:val="19"/>
        </w:rPr>
        <w:t> </w:t>
      </w:r>
      <w:r>
        <w:rPr>
          <w:b/>
          <w:position w:val="1"/>
          <w:sz w:val="19"/>
        </w:rPr>
        <w:t>BY</w:t>
      </w:r>
    </w:p>
    <w:p>
      <w:pPr>
        <w:spacing w:before="31"/>
        <w:ind w:left="0" w:right="1" w:firstLine="0"/>
        <w:jc w:val="right"/>
        <w:rPr>
          <w:b/>
          <w:sz w:val="19"/>
        </w:rPr>
      </w:pPr>
      <w:r>
        <w:rPr>
          <w:b/>
          <w:sz w:val="19"/>
        </w:rPr>
        <w:t>ACTIVITY</w:t>
      </w:r>
    </w:p>
    <w:p>
      <w:pPr>
        <w:spacing w:line="297" w:lineRule="auto" w:before="97"/>
        <w:ind w:left="150" w:right="363" w:firstLine="0"/>
        <w:jc w:val="left"/>
        <w:rPr>
          <w:b/>
          <w:sz w:val="19"/>
        </w:rPr>
      </w:pPr>
      <w:r>
        <w:rPr/>
        <w:br w:type="column"/>
      </w:r>
      <w:r>
        <w:rPr>
          <w:b/>
          <w:sz w:val="19"/>
        </w:rPr>
        <w:t>STATUS OF OTHER FUNDINGS SOURCES</w:t>
      </w:r>
    </w:p>
    <w:p>
      <w:pPr>
        <w:spacing w:after="0" w:line="297" w:lineRule="auto"/>
        <w:jc w:val="left"/>
        <w:rPr>
          <w:sz w:val="19"/>
        </w:rPr>
        <w:sectPr>
          <w:type w:val="continuous"/>
          <w:pgSz w:w="15840" w:h="12240" w:orient="landscape"/>
          <w:pgMar w:top="1520" w:bottom="920" w:left="260" w:right="320"/>
          <w:cols w:num="3" w:equalWidth="0">
            <w:col w:w="2038" w:space="1087"/>
            <w:col w:w="9905" w:space="620"/>
            <w:col w:w="1610"/>
          </w:cols>
        </w:sect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62"/>
        <w:gridCol w:w="1614"/>
        <w:gridCol w:w="1701"/>
        <w:gridCol w:w="1764"/>
        <w:gridCol w:w="2549"/>
        <w:gridCol w:w="1207"/>
        <w:gridCol w:w="1518"/>
        <w:gridCol w:w="1377"/>
      </w:tblGrid>
      <w:tr>
        <w:trPr>
          <w:trHeight w:val="890" w:hRule="exact"/>
        </w:trPr>
        <w:tc>
          <w:tcPr>
            <w:tcW w:w="2962" w:type="dxa"/>
          </w:tcPr>
          <w:p>
            <w:pPr/>
          </w:p>
        </w:tc>
        <w:tc>
          <w:tcPr>
            <w:tcW w:w="1614" w:type="dxa"/>
          </w:tcPr>
          <w:p>
            <w:pPr>
              <w:pStyle w:val="TableParagraph"/>
              <w:spacing w:line="280" w:lineRule="auto" w:before="0"/>
              <w:ind w:left="648" w:firstLine="65"/>
              <w:rPr>
                <w:sz w:val="19"/>
              </w:rPr>
            </w:pPr>
            <w:r>
              <w:rPr>
                <w:sz w:val="19"/>
              </w:rPr>
              <w:t>Capital Amount</w:t>
            </w:r>
          </w:p>
        </w:tc>
        <w:tc>
          <w:tcPr>
            <w:tcW w:w="1701" w:type="dxa"/>
          </w:tcPr>
          <w:p>
            <w:pPr>
              <w:pStyle w:val="TableParagraph"/>
              <w:spacing w:line="280" w:lineRule="auto" w:before="0"/>
              <w:ind w:left="474" w:hanging="188"/>
              <w:rPr>
                <w:sz w:val="19"/>
              </w:rPr>
            </w:pPr>
            <w:r>
              <w:rPr>
                <w:sz w:val="19"/>
              </w:rPr>
              <w:t>Operating Amount</w:t>
            </w:r>
          </w:p>
        </w:tc>
        <w:tc>
          <w:tcPr>
            <w:tcW w:w="1764" w:type="dxa"/>
          </w:tcPr>
          <w:p>
            <w:pPr>
              <w:pStyle w:val="TableParagraph"/>
              <w:spacing w:line="280" w:lineRule="auto" w:before="0"/>
              <w:ind w:left="547" w:firstLine="154"/>
              <w:rPr>
                <w:sz w:val="19"/>
              </w:rPr>
            </w:pPr>
            <w:r>
              <w:rPr>
                <w:sz w:val="19"/>
              </w:rPr>
              <w:t>Applicants Contribution</w:t>
            </w:r>
          </w:p>
        </w:tc>
        <w:tc>
          <w:tcPr>
            <w:tcW w:w="2549" w:type="dxa"/>
          </w:tcPr>
          <w:p>
            <w:pPr>
              <w:pStyle w:val="TableParagraph"/>
              <w:spacing w:before="0"/>
              <w:ind w:left="114" w:right="41"/>
              <w:jc w:val="center"/>
              <w:rPr>
                <w:sz w:val="19"/>
              </w:rPr>
            </w:pPr>
            <w:r>
              <w:rPr>
                <w:w w:val="105"/>
                <w:sz w:val="19"/>
              </w:rPr>
              <w:t>Names of Other Sources</w:t>
            </w:r>
          </w:p>
        </w:tc>
        <w:tc>
          <w:tcPr>
            <w:tcW w:w="1207" w:type="dxa"/>
          </w:tcPr>
          <w:p>
            <w:pPr>
              <w:pStyle w:val="TableParagraph"/>
              <w:spacing w:line="280" w:lineRule="auto" w:before="0"/>
              <w:ind w:left="175" w:right="306" w:firstLine="231"/>
              <w:jc w:val="both"/>
              <w:rPr>
                <w:sz w:val="19"/>
              </w:rPr>
            </w:pPr>
            <w:r>
              <w:rPr>
                <w:sz w:val="19"/>
              </w:rPr>
              <w:t>Other Sources </w:t>
            </w:r>
            <w:r>
              <w:rPr>
                <w:w w:val="105"/>
                <w:sz w:val="19"/>
              </w:rPr>
              <w:t>Amount</w:t>
            </w:r>
          </w:p>
        </w:tc>
        <w:tc>
          <w:tcPr>
            <w:tcW w:w="2895" w:type="dxa"/>
            <w:gridSpan w:val="2"/>
          </w:tcPr>
          <w:p>
            <w:pPr/>
          </w:p>
        </w:tc>
      </w:tr>
      <w:tr>
        <w:trPr>
          <w:trHeight w:val="1050" w:hRule="exact"/>
        </w:trPr>
        <w:tc>
          <w:tcPr>
            <w:tcW w:w="2962" w:type="dxa"/>
          </w:tcPr>
          <w:p>
            <w:pPr>
              <w:pStyle w:val="TableParagraph"/>
              <w:ind w:left="50"/>
              <w:rPr>
                <w:sz w:val="19"/>
              </w:rPr>
            </w:pPr>
            <w:r>
              <w:rPr>
                <w:w w:val="105"/>
                <w:sz w:val="19"/>
              </w:rPr>
              <w:t>Site Pre-Dev: Acquisition</w:t>
            </w:r>
          </w:p>
        </w:tc>
        <w:tc>
          <w:tcPr>
            <w:tcW w:w="1614" w:type="dxa"/>
          </w:tcPr>
          <w:p>
            <w:pPr>
              <w:pStyle w:val="TableParagraph"/>
              <w:ind w:right="287"/>
              <w:jc w:val="right"/>
              <w:rPr>
                <w:sz w:val="19"/>
              </w:rPr>
            </w:pPr>
            <w:r>
              <w:rPr>
                <w:sz w:val="19"/>
              </w:rPr>
              <w:t>$270,000</w:t>
            </w:r>
          </w:p>
        </w:tc>
        <w:tc>
          <w:tcPr>
            <w:tcW w:w="1701" w:type="dxa"/>
          </w:tcPr>
          <w:p>
            <w:pPr>
              <w:pStyle w:val="TableParagraph"/>
              <w:ind w:right="545"/>
              <w:jc w:val="right"/>
              <w:rPr>
                <w:sz w:val="19"/>
              </w:rPr>
            </w:pPr>
            <w:r>
              <w:rPr>
                <w:sz w:val="19"/>
              </w:rPr>
              <w:t>$0</w:t>
            </w:r>
          </w:p>
        </w:tc>
        <w:tc>
          <w:tcPr>
            <w:tcW w:w="1764" w:type="dxa"/>
          </w:tcPr>
          <w:p>
            <w:pPr>
              <w:pStyle w:val="TableParagraph"/>
              <w:ind w:right="149"/>
              <w:jc w:val="right"/>
              <w:rPr>
                <w:sz w:val="19"/>
              </w:rPr>
            </w:pPr>
            <w:r>
              <w:rPr>
                <w:sz w:val="19"/>
              </w:rPr>
              <w:t>$0</w:t>
            </w:r>
          </w:p>
        </w:tc>
        <w:tc>
          <w:tcPr>
            <w:tcW w:w="2549" w:type="dxa"/>
          </w:tcPr>
          <w:p>
            <w:pPr>
              <w:pStyle w:val="TableParagraph"/>
              <w:ind w:left="117" w:right="40"/>
              <w:jc w:val="center"/>
              <w:rPr>
                <w:sz w:val="19"/>
              </w:rPr>
            </w:pPr>
            <w:r>
              <w:rPr>
                <w:w w:val="105"/>
                <w:sz w:val="19"/>
              </w:rPr>
              <w:t>CDBG/County</w:t>
            </w:r>
          </w:p>
        </w:tc>
        <w:tc>
          <w:tcPr>
            <w:tcW w:w="1207" w:type="dxa"/>
          </w:tcPr>
          <w:p>
            <w:pPr>
              <w:pStyle w:val="TableParagraph"/>
              <w:ind w:right="308"/>
              <w:jc w:val="right"/>
              <w:rPr>
                <w:sz w:val="19"/>
              </w:rPr>
            </w:pPr>
            <w:r>
              <w:rPr>
                <w:sz w:val="19"/>
              </w:rPr>
              <w:t>$180,000</w:t>
            </w:r>
          </w:p>
        </w:tc>
        <w:tc>
          <w:tcPr>
            <w:tcW w:w="1518" w:type="dxa"/>
          </w:tcPr>
          <w:p>
            <w:pPr>
              <w:pStyle w:val="TableParagraph"/>
              <w:ind w:right="386"/>
              <w:jc w:val="right"/>
              <w:rPr>
                <w:sz w:val="19"/>
              </w:rPr>
            </w:pPr>
            <w:r>
              <w:rPr>
                <w:sz w:val="19"/>
              </w:rPr>
              <w:t>$450,000</w:t>
            </w:r>
          </w:p>
        </w:tc>
        <w:tc>
          <w:tcPr>
            <w:tcW w:w="1377" w:type="dxa"/>
          </w:tcPr>
          <w:p>
            <w:pPr>
              <w:pStyle w:val="TableParagraph"/>
              <w:spacing w:line="280" w:lineRule="auto"/>
              <w:ind w:left="385" w:right="48"/>
              <w:jc w:val="both"/>
              <w:rPr>
                <w:sz w:val="19"/>
              </w:rPr>
            </w:pPr>
            <w:r>
              <w:rPr>
                <w:w w:val="105"/>
                <w:sz w:val="19"/>
              </w:rPr>
              <w:t>Confirmed from</w:t>
            </w:r>
            <w:r>
              <w:rPr>
                <w:spacing w:val="-12"/>
                <w:w w:val="105"/>
                <w:sz w:val="19"/>
              </w:rPr>
              <w:t> </w:t>
            </w:r>
            <w:r>
              <w:rPr>
                <w:w w:val="105"/>
                <w:sz w:val="19"/>
              </w:rPr>
              <w:t>Other Source</w:t>
            </w:r>
          </w:p>
        </w:tc>
      </w:tr>
      <w:tr>
        <w:trPr>
          <w:trHeight w:val="795" w:hRule="exact"/>
        </w:trPr>
        <w:tc>
          <w:tcPr>
            <w:tcW w:w="2962" w:type="dxa"/>
          </w:tcPr>
          <w:p>
            <w:pPr>
              <w:pStyle w:val="TableParagraph"/>
              <w:spacing w:line="280" w:lineRule="auto"/>
              <w:ind w:left="50" w:right="381"/>
              <w:rPr>
                <w:sz w:val="19"/>
              </w:rPr>
            </w:pPr>
            <w:r>
              <w:rPr>
                <w:w w:val="105"/>
                <w:sz w:val="19"/>
              </w:rPr>
              <w:t>Site Pre-Dev: Arch/Eng Design</w:t>
            </w:r>
          </w:p>
        </w:tc>
        <w:tc>
          <w:tcPr>
            <w:tcW w:w="1614" w:type="dxa"/>
          </w:tcPr>
          <w:p>
            <w:pPr>
              <w:pStyle w:val="TableParagraph"/>
              <w:ind w:right="284"/>
              <w:jc w:val="right"/>
              <w:rPr>
                <w:sz w:val="19"/>
              </w:rPr>
            </w:pPr>
            <w:r>
              <w:rPr>
                <w:sz w:val="19"/>
              </w:rPr>
              <w:t>$0</w:t>
            </w:r>
          </w:p>
        </w:tc>
        <w:tc>
          <w:tcPr>
            <w:tcW w:w="1701" w:type="dxa"/>
          </w:tcPr>
          <w:p>
            <w:pPr>
              <w:pStyle w:val="TableParagraph"/>
              <w:ind w:right="545"/>
              <w:jc w:val="right"/>
              <w:rPr>
                <w:sz w:val="19"/>
              </w:rPr>
            </w:pPr>
            <w:r>
              <w:rPr>
                <w:sz w:val="19"/>
              </w:rPr>
              <w:t>$0</w:t>
            </w:r>
          </w:p>
        </w:tc>
        <w:tc>
          <w:tcPr>
            <w:tcW w:w="1764" w:type="dxa"/>
          </w:tcPr>
          <w:p>
            <w:pPr>
              <w:pStyle w:val="TableParagraph"/>
              <w:ind w:right="149"/>
              <w:jc w:val="right"/>
              <w:rPr>
                <w:sz w:val="19"/>
              </w:rPr>
            </w:pPr>
            <w:r>
              <w:rPr>
                <w:sz w:val="19"/>
              </w:rPr>
              <w:t>$0</w:t>
            </w:r>
          </w:p>
        </w:tc>
        <w:tc>
          <w:tcPr>
            <w:tcW w:w="2549" w:type="dxa"/>
          </w:tcPr>
          <w:p>
            <w:pPr/>
          </w:p>
        </w:tc>
        <w:tc>
          <w:tcPr>
            <w:tcW w:w="1207" w:type="dxa"/>
          </w:tcPr>
          <w:p>
            <w:pPr>
              <w:pStyle w:val="TableParagraph"/>
              <w:ind w:right="305"/>
              <w:jc w:val="right"/>
              <w:rPr>
                <w:sz w:val="19"/>
              </w:rPr>
            </w:pPr>
            <w:r>
              <w:rPr>
                <w:sz w:val="19"/>
              </w:rPr>
              <w:t>$0</w:t>
            </w:r>
          </w:p>
        </w:tc>
        <w:tc>
          <w:tcPr>
            <w:tcW w:w="1518" w:type="dxa"/>
          </w:tcPr>
          <w:p>
            <w:pPr>
              <w:pStyle w:val="TableParagraph"/>
              <w:ind w:right="383"/>
              <w:jc w:val="right"/>
              <w:rPr>
                <w:sz w:val="19"/>
              </w:rPr>
            </w:pPr>
            <w:r>
              <w:rPr>
                <w:sz w:val="19"/>
              </w:rPr>
              <w:t>$0</w:t>
            </w:r>
          </w:p>
        </w:tc>
        <w:tc>
          <w:tcPr>
            <w:tcW w:w="1377" w:type="dxa"/>
          </w:tcPr>
          <w:p>
            <w:pPr/>
          </w:p>
        </w:tc>
      </w:tr>
      <w:tr>
        <w:trPr>
          <w:trHeight w:val="555" w:hRule="exact"/>
        </w:trPr>
        <w:tc>
          <w:tcPr>
            <w:tcW w:w="2962" w:type="dxa"/>
          </w:tcPr>
          <w:p>
            <w:pPr>
              <w:pStyle w:val="TableParagraph"/>
              <w:ind w:left="50"/>
              <w:rPr>
                <w:sz w:val="19"/>
              </w:rPr>
            </w:pPr>
            <w:r>
              <w:rPr>
                <w:w w:val="105"/>
                <w:sz w:val="19"/>
              </w:rPr>
              <w:t>Site Pre-Dev: Demolition</w:t>
            </w:r>
          </w:p>
        </w:tc>
        <w:tc>
          <w:tcPr>
            <w:tcW w:w="1614" w:type="dxa"/>
          </w:tcPr>
          <w:p>
            <w:pPr>
              <w:pStyle w:val="TableParagraph"/>
              <w:ind w:right="284"/>
              <w:jc w:val="right"/>
              <w:rPr>
                <w:sz w:val="19"/>
              </w:rPr>
            </w:pPr>
            <w:r>
              <w:rPr>
                <w:sz w:val="19"/>
              </w:rPr>
              <w:t>$0</w:t>
            </w:r>
          </w:p>
        </w:tc>
        <w:tc>
          <w:tcPr>
            <w:tcW w:w="1701" w:type="dxa"/>
          </w:tcPr>
          <w:p>
            <w:pPr>
              <w:pStyle w:val="TableParagraph"/>
              <w:ind w:right="545"/>
              <w:jc w:val="right"/>
              <w:rPr>
                <w:sz w:val="19"/>
              </w:rPr>
            </w:pPr>
            <w:r>
              <w:rPr>
                <w:sz w:val="19"/>
              </w:rPr>
              <w:t>$0</w:t>
            </w:r>
          </w:p>
        </w:tc>
        <w:tc>
          <w:tcPr>
            <w:tcW w:w="1764" w:type="dxa"/>
          </w:tcPr>
          <w:p>
            <w:pPr>
              <w:pStyle w:val="TableParagraph"/>
              <w:ind w:right="149"/>
              <w:jc w:val="right"/>
              <w:rPr>
                <w:sz w:val="19"/>
              </w:rPr>
            </w:pPr>
            <w:r>
              <w:rPr>
                <w:sz w:val="19"/>
              </w:rPr>
              <w:t>$0</w:t>
            </w:r>
          </w:p>
        </w:tc>
        <w:tc>
          <w:tcPr>
            <w:tcW w:w="2549" w:type="dxa"/>
          </w:tcPr>
          <w:p>
            <w:pPr/>
          </w:p>
        </w:tc>
        <w:tc>
          <w:tcPr>
            <w:tcW w:w="1207" w:type="dxa"/>
          </w:tcPr>
          <w:p>
            <w:pPr>
              <w:pStyle w:val="TableParagraph"/>
              <w:ind w:right="305"/>
              <w:jc w:val="right"/>
              <w:rPr>
                <w:sz w:val="19"/>
              </w:rPr>
            </w:pPr>
            <w:r>
              <w:rPr>
                <w:sz w:val="19"/>
              </w:rPr>
              <w:t>$0</w:t>
            </w:r>
          </w:p>
        </w:tc>
        <w:tc>
          <w:tcPr>
            <w:tcW w:w="1518" w:type="dxa"/>
          </w:tcPr>
          <w:p>
            <w:pPr>
              <w:pStyle w:val="TableParagraph"/>
              <w:ind w:right="383"/>
              <w:jc w:val="right"/>
              <w:rPr>
                <w:sz w:val="19"/>
              </w:rPr>
            </w:pPr>
            <w:r>
              <w:rPr>
                <w:sz w:val="19"/>
              </w:rPr>
              <w:t>$0</w:t>
            </w:r>
          </w:p>
        </w:tc>
        <w:tc>
          <w:tcPr>
            <w:tcW w:w="1377" w:type="dxa"/>
          </w:tcPr>
          <w:p>
            <w:pPr/>
          </w:p>
        </w:tc>
      </w:tr>
      <w:tr>
        <w:trPr>
          <w:trHeight w:val="570" w:hRule="exact"/>
        </w:trPr>
        <w:tc>
          <w:tcPr>
            <w:tcW w:w="2962" w:type="dxa"/>
          </w:tcPr>
          <w:p>
            <w:pPr>
              <w:pStyle w:val="TableParagraph"/>
              <w:spacing w:before="175"/>
              <w:ind w:left="50"/>
              <w:rPr>
                <w:sz w:val="19"/>
              </w:rPr>
            </w:pPr>
            <w:r>
              <w:rPr>
                <w:w w:val="105"/>
                <w:sz w:val="19"/>
              </w:rPr>
              <w:t>Site Pre-Dev: Infrastructure</w:t>
            </w:r>
          </w:p>
        </w:tc>
        <w:tc>
          <w:tcPr>
            <w:tcW w:w="1614" w:type="dxa"/>
          </w:tcPr>
          <w:p>
            <w:pPr>
              <w:pStyle w:val="TableParagraph"/>
              <w:spacing w:before="175"/>
              <w:ind w:right="284"/>
              <w:jc w:val="right"/>
              <w:rPr>
                <w:sz w:val="19"/>
              </w:rPr>
            </w:pPr>
            <w:r>
              <w:rPr>
                <w:sz w:val="19"/>
              </w:rPr>
              <w:t>$0</w:t>
            </w:r>
          </w:p>
        </w:tc>
        <w:tc>
          <w:tcPr>
            <w:tcW w:w="1701" w:type="dxa"/>
          </w:tcPr>
          <w:p>
            <w:pPr>
              <w:pStyle w:val="TableParagraph"/>
              <w:spacing w:before="175"/>
              <w:ind w:right="545"/>
              <w:jc w:val="right"/>
              <w:rPr>
                <w:sz w:val="19"/>
              </w:rPr>
            </w:pPr>
            <w:r>
              <w:rPr>
                <w:sz w:val="19"/>
              </w:rPr>
              <w:t>$0</w:t>
            </w:r>
          </w:p>
        </w:tc>
        <w:tc>
          <w:tcPr>
            <w:tcW w:w="1764" w:type="dxa"/>
          </w:tcPr>
          <w:p>
            <w:pPr>
              <w:pStyle w:val="TableParagraph"/>
              <w:spacing w:before="175"/>
              <w:ind w:right="149"/>
              <w:jc w:val="right"/>
              <w:rPr>
                <w:sz w:val="19"/>
              </w:rPr>
            </w:pPr>
            <w:r>
              <w:rPr>
                <w:sz w:val="19"/>
              </w:rPr>
              <w:t>$0</w:t>
            </w:r>
          </w:p>
        </w:tc>
        <w:tc>
          <w:tcPr>
            <w:tcW w:w="2549" w:type="dxa"/>
          </w:tcPr>
          <w:p>
            <w:pPr/>
          </w:p>
        </w:tc>
        <w:tc>
          <w:tcPr>
            <w:tcW w:w="1207" w:type="dxa"/>
          </w:tcPr>
          <w:p>
            <w:pPr>
              <w:pStyle w:val="TableParagraph"/>
              <w:spacing w:before="175"/>
              <w:ind w:right="305"/>
              <w:jc w:val="right"/>
              <w:rPr>
                <w:sz w:val="19"/>
              </w:rPr>
            </w:pPr>
            <w:r>
              <w:rPr>
                <w:sz w:val="19"/>
              </w:rPr>
              <w:t>$0</w:t>
            </w:r>
          </w:p>
        </w:tc>
        <w:tc>
          <w:tcPr>
            <w:tcW w:w="1518" w:type="dxa"/>
          </w:tcPr>
          <w:p>
            <w:pPr>
              <w:pStyle w:val="TableParagraph"/>
              <w:spacing w:before="175"/>
              <w:ind w:right="383"/>
              <w:jc w:val="right"/>
              <w:rPr>
                <w:sz w:val="19"/>
              </w:rPr>
            </w:pPr>
            <w:r>
              <w:rPr>
                <w:sz w:val="19"/>
              </w:rPr>
              <w:t>$0</w:t>
            </w:r>
          </w:p>
        </w:tc>
        <w:tc>
          <w:tcPr>
            <w:tcW w:w="1377" w:type="dxa"/>
          </w:tcPr>
          <w:p>
            <w:pPr/>
          </w:p>
        </w:tc>
      </w:tr>
      <w:tr>
        <w:trPr>
          <w:trHeight w:val="570" w:hRule="exact"/>
        </w:trPr>
        <w:tc>
          <w:tcPr>
            <w:tcW w:w="2962" w:type="dxa"/>
          </w:tcPr>
          <w:p>
            <w:pPr>
              <w:pStyle w:val="TableParagraph"/>
              <w:spacing w:before="175"/>
              <w:ind w:left="50"/>
              <w:rPr>
                <w:sz w:val="19"/>
              </w:rPr>
            </w:pPr>
            <w:r>
              <w:rPr>
                <w:w w:val="105"/>
                <w:sz w:val="19"/>
              </w:rPr>
              <w:t>Site Pre-Dev: Stabilization</w:t>
            </w:r>
          </w:p>
        </w:tc>
        <w:tc>
          <w:tcPr>
            <w:tcW w:w="1614" w:type="dxa"/>
          </w:tcPr>
          <w:p>
            <w:pPr>
              <w:pStyle w:val="TableParagraph"/>
              <w:spacing w:before="175"/>
              <w:ind w:right="284"/>
              <w:jc w:val="right"/>
              <w:rPr>
                <w:sz w:val="19"/>
              </w:rPr>
            </w:pPr>
            <w:r>
              <w:rPr>
                <w:sz w:val="19"/>
              </w:rPr>
              <w:t>$0</w:t>
            </w:r>
          </w:p>
        </w:tc>
        <w:tc>
          <w:tcPr>
            <w:tcW w:w="1701" w:type="dxa"/>
          </w:tcPr>
          <w:p>
            <w:pPr>
              <w:pStyle w:val="TableParagraph"/>
              <w:spacing w:before="175"/>
              <w:ind w:right="545"/>
              <w:jc w:val="right"/>
              <w:rPr>
                <w:sz w:val="19"/>
              </w:rPr>
            </w:pPr>
            <w:r>
              <w:rPr>
                <w:sz w:val="19"/>
              </w:rPr>
              <w:t>$0</w:t>
            </w:r>
          </w:p>
        </w:tc>
        <w:tc>
          <w:tcPr>
            <w:tcW w:w="1764" w:type="dxa"/>
          </w:tcPr>
          <w:p>
            <w:pPr>
              <w:pStyle w:val="TableParagraph"/>
              <w:spacing w:before="175"/>
              <w:ind w:right="149"/>
              <w:jc w:val="right"/>
              <w:rPr>
                <w:sz w:val="19"/>
              </w:rPr>
            </w:pPr>
            <w:r>
              <w:rPr>
                <w:sz w:val="19"/>
              </w:rPr>
              <w:t>$0</w:t>
            </w:r>
          </w:p>
        </w:tc>
        <w:tc>
          <w:tcPr>
            <w:tcW w:w="2549" w:type="dxa"/>
          </w:tcPr>
          <w:p>
            <w:pPr/>
          </w:p>
        </w:tc>
        <w:tc>
          <w:tcPr>
            <w:tcW w:w="1207" w:type="dxa"/>
          </w:tcPr>
          <w:p>
            <w:pPr>
              <w:pStyle w:val="TableParagraph"/>
              <w:spacing w:before="175"/>
              <w:ind w:right="305"/>
              <w:jc w:val="right"/>
              <w:rPr>
                <w:sz w:val="19"/>
              </w:rPr>
            </w:pPr>
            <w:r>
              <w:rPr>
                <w:sz w:val="19"/>
              </w:rPr>
              <w:t>$0</w:t>
            </w:r>
          </w:p>
        </w:tc>
        <w:tc>
          <w:tcPr>
            <w:tcW w:w="1518" w:type="dxa"/>
          </w:tcPr>
          <w:p>
            <w:pPr>
              <w:pStyle w:val="TableParagraph"/>
              <w:spacing w:before="175"/>
              <w:ind w:right="383"/>
              <w:jc w:val="right"/>
              <w:rPr>
                <w:sz w:val="19"/>
              </w:rPr>
            </w:pPr>
            <w:r>
              <w:rPr>
                <w:sz w:val="19"/>
              </w:rPr>
              <w:t>$0</w:t>
            </w:r>
          </w:p>
        </w:tc>
        <w:tc>
          <w:tcPr>
            <w:tcW w:w="1377" w:type="dxa"/>
          </w:tcPr>
          <w:p>
            <w:pPr/>
          </w:p>
        </w:tc>
      </w:tr>
      <w:tr>
        <w:trPr>
          <w:trHeight w:val="570" w:hRule="exact"/>
        </w:trPr>
        <w:tc>
          <w:tcPr>
            <w:tcW w:w="2962" w:type="dxa"/>
          </w:tcPr>
          <w:p>
            <w:pPr>
              <w:pStyle w:val="TableParagraph"/>
              <w:spacing w:before="175"/>
              <w:ind w:left="50"/>
              <w:rPr>
                <w:sz w:val="19"/>
              </w:rPr>
            </w:pPr>
            <w:r>
              <w:rPr>
                <w:w w:val="105"/>
                <w:sz w:val="19"/>
              </w:rPr>
              <w:t>Site Dev: New Construction</w:t>
            </w:r>
          </w:p>
        </w:tc>
        <w:tc>
          <w:tcPr>
            <w:tcW w:w="1614" w:type="dxa"/>
          </w:tcPr>
          <w:p>
            <w:pPr>
              <w:pStyle w:val="TableParagraph"/>
              <w:spacing w:before="175"/>
              <w:ind w:right="284"/>
              <w:jc w:val="right"/>
              <w:rPr>
                <w:sz w:val="19"/>
              </w:rPr>
            </w:pPr>
            <w:r>
              <w:rPr>
                <w:sz w:val="19"/>
              </w:rPr>
              <w:t>$0</w:t>
            </w:r>
          </w:p>
        </w:tc>
        <w:tc>
          <w:tcPr>
            <w:tcW w:w="1701" w:type="dxa"/>
          </w:tcPr>
          <w:p>
            <w:pPr>
              <w:pStyle w:val="TableParagraph"/>
              <w:spacing w:before="175"/>
              <w:ind w:right="545"/>
              <w:jc w:val="right"/>
              <w:rPr>
                <w:sz w:val="19"/>
              </w:rPr>
            </w:pPr>
            <w:r>
              <w:rPr>
                <w:sz w:val="19"/>
              </w:rPr>
              <w:t>$0</w:t>
            </w:r>
          </w:p>
        </w:tc>
        <w:tc>
          <w:tcPr>
            <w:tcW w:w="1764" w:type="dxa"/>
          </w:tcPr>
          <w:p>
            <w:pPr>
              <w:pStyle w:val="TableParagraph"/>
              <w:spacing w:before="175"/>
              <w:ind w:right="149"/>
              <w:jc w:val="right"/>
              <w:rPr>
                <w:sz w:val="19"/>
              </w:rPr>
            </w:pPr>
            <w:r>
              <w:rPr>
                <w:sz w:val="19"/>
              </w:rPr>
              <w:t>$0</w:t>
            </w:r>
          </w:p>
        </w:tc>
        <w:tc>
          <w:tcPr>
            <w:tcW w:w="2549" w:type="dxa"/>
          </w:tcPr>
          <w:p>
            <w:pPr/>
          </w:p>
        </w:tc>
        <w:tc>
          <w:tcPr>
            <w:tcW w:w="1207" w:type="dxa"/>
          </w:tcPr>
          <w:p>
            <w:pPr>
              <w:pStyle w:val="TableParagraph"/>
              <w:spacing w:before="175"/>
              <w:ind w:right="305"/>
              <w:jc w:val="right"/>
              <w:rPr>
                <w:sz w:val="19"/>
              </w:rPr>
            </w:pPr>
            <w:r>
              <w:rPr>
                <w:sz w:val="19"/>
              </w:rPr>
              <w:t>$0</w:t>
            </w:r>
          </w:p>
        </w:tc>
        <w:tc>
          <w:tcPr>
            <w:tcW w:w="1518" w:type="dxa"/>
          </w:tcPr>
          <w:p>
            <w:pPr>
              <w:pStyle w:val="TableParagraph"/>
              <w:spacing w:before="175"/>
              <w:ind w:right="383"/>
              <w:jc w:val="right"/>
              <w:rPr>
                <w:sz w:val="19"/>
              </w:rPr>
            </w:pPr>
            <w:r>
              <w:rPr>
                <w:sz w:val="19"/>
              </w:rPr>
              <w:t>$0</w:t>
            </w:r>
          </w:p>
        </w:tc>
        <w:tc>
          <w:tcPr>
            <w:tcW w:w="1377" w:type="dxa"/>
          </w:tcPr>
          <w:p>
            <w:pPr/>
          </w:p>
        </w:tc>
      </w:tr>
      <w:tr>
        <w:trPr>
          <w:trHeight w:val="1065" w:hRule="exact"/>
        </w:trPr>
        <w:tc>
          <w:tcPr>
            <w:tcW w:w="2962" w:type="dxa"/>
          </w:tcPr>
          <w:p>
            <w:pPr>
              <w:pStyle w:val="TableParagraph"/>
              <w:spacing w:line="280" w:lineRule="auto" w:before="175"/>
              <w:ind w:left="50"/>
              <w:rPr>
                <w:sz w:val="19"/>
              </w:rPr>
            </w:pPr>
            <w:r>
              <w:rPr>
                <w:w w:val="105"/>
                <w:sz w:val="19"/>
              </w:rPr>
              <w:t>Site Dev: Rehabilitation/ Renovation</w:t>
            </w:r>
          </w:p>
        </w:tc>
        <w:tc>
          <w:tcPr>
            <w:tcW w:w="1614" w:type="dxa"/>
          </w:tcPr>
          <w:p>
            <w:pPr>
              <w:pStyle w:val="TableParagraph"/>
              <w:spacing w:before="175"/>
              <w:ind w:right="286"/>
              <w:jc w:val="right"/>
              <w:rPr>
                <w:sz w:val="19"/>
              </w:rPr>
            </w:pPr>
            <w:r>
              <w:rPr>
                <w:sz w:val="19"/>
              </w:rPr>
              <w:t>$80,000</w:t>
            </w:r>
          </w:p>
        </w:tc>
        <w:tc>
          <w:tcPr>
            <w:tcW w:w="1701" w:type="dxa"/>
          </w:tcPr>
          <w:p>
            <w:pPr>
              <w:pStyle w:val="TableParagraph"/>
              <w:spacing w:before="175"/>
              <w:ind w:right="545"/>
              <w:jc w:val="right"/>
              <w:rPr>
                <w:sz w:val="19"/>
              </w:rPr>
            </w:pPr>
            <w:r>
              <w:rPr>
                <w:sz w:val="19"/>
              </w:rPr>
              <w:t>$0</w:t>
            </w:r>
          </w:p>
        </w:tc>
        <w:tc>
          <w:tcPr>
            <w:tcW w:w="1764" w:type="dxa"/>
          </w:tcPr>
          <w:p>
            <w:pPr>
              <w:pStyle w:val="TableParagraph"/>
              <w:spacing w:before="175"/>
              <w:ind w:right="149"/>
              <w:jc w:val="right"/>
              <w:rPr>
                <w:sz w:val="19"/>
              </w:rPr>
            </w:pPr>
            <w:r>
              <w:rPr>
                <w:sz w:val="19"/>
              </w:rPr>
              <w:t>$0</w:t>
            </w:r>
          </w:p>
        </w:tc>
        <w:tc>
          <w:tcPr>
            <w:tcW w:w="2549" w:type="dxa"/>
          </w:tcPr>
          <w:p>
            <w:pPr>
              <w:pStyle w:val="TableParagraph"/>
              <w:spacing w:before="175"/>
              <w:ind w:left="117" w:right="41"/>
              <w:jc w:val="center"/>
              <w:rPr>
                <w:sz w:val="19"/>
              </w:rPr>
            </w:pPr>
            <w:r>
              <w:rPr>
                <w:w w:val="105"/>
                <w:sz w:val="19"/>
              </w:rPr>
              <w:t>CDBG, HOME, Lead Paint</w:t>
            </w:r>
          </w:p>
        </w:tc>
        <w:tc>
          <w:tcPr>
            <w:tcW w:w="1207" w:type="dxa"/>
          </w:tcPr>
          <w:p>
            <w:pPr>
              <w:pStyle w:val="TableParagraph"/>
              <w:spacing w:before="175"/>
              <w:ind w:right="308"/>
              <w:jc w:val="right"/>
              <w:rPr>
                <w:sz w:val="19"/>
              </w:rPr>
            </w:pPr>
            <w:r>
              <w:rPr>
                <w:sz w:val="19"/>
              </w:rPr>
              <w:t>$760,000</w:t>
            </w:r>
          </w:p>
        </w:tc>
        <w:tc>
          <w:tcPr>
            <w:tcW w:w="1518" w:type="dxa"/>
          </w:tcPr>
          <w:p>
            <w:pPr>
              <w:pStyle w:val="TableParagraph"/>
              <w:spacing w:before="175"/>
              <w:ind w:right="386"/>
              <w:jc w:val="right"/>
              <w:rPr>
                <w:sz w:val="19"/>
              </w:rPr>
            </w:pPr>
            <w:r>
              <w:rPr>
                <w:sz w:val="19"/>
              </w:rPr>
              <w:t>$840,000</w:t>
            </w:r>
          </w:p>
        </w:tc>
        <w:tc>
          <w:tcPr>
            <w:tcW w:w="1377" w:type="dxa"/>
          </w:tcPr>
          <w:p>
            <w:pPr>
              <w:pStyle w:val="TableParagraph"/>
              <w:spacing w:line="280" w:lineRule="auto" w:before="175"/>
              <w:ind w:left="385" w:right="48"/>
              <w:jc w:val="both"/>
              <w:rPr>
                <w:sz w:val="19"/>
              </w:rPr>
            </w:pPr>
            <w:r>
              <w:rPr>
                <w:w w:val="105"/>
                <w:sz w:val="19"/>
              </w:rPr>
              <w:t>Confirmed from</w:t>
            </w:r>
            <w:r>
              <w:rPr>
                <w:spacing w:val="-12"/>
                <w:w w:val="105"/>
                <w:sz w:val="19"/>
              </w:rPr>
              <w:t> </w:t>
            </w:r>
            <w:r>
              <w:rPr>
                <w:w w:val="105"/>
                <w:sz w:val="19"/>
              </w:rPr>
              <w:t>Other Source</w:t>
            </w:r>
          </w:p>
        </w:tc>
      </w:tr>
      <w:tr>
        <w:trPr>
          <w:trHeight w:val="890" w:hRule="exact"/>
        </w:trPr>
        <w:tc>
          <w:tcPr>
            <w:tcW w:w="2962" w:type="dxa"/>
          </w:tcPr>
          <w:p>
            <w:pPr>
              <w:pStyle w:val="TableParagraph"/>
              <w:spacing w:line="280" w:lineRule="auto"/>
              <w:ind w:left="50" w:right="381"/>
              <w:rPr>
                <w:sz w:val="19"/>
              </w:rPr>
            </w:pPr>
            <w:r>
              <w:rPr>
                <w:w w:val="105"/>
                <w:sz w:val="19"/>
              </w:rPr>
              <w:t>Operations - Studies (Market/ Feasibility) and Planning</w:t>
            </w:r>
          </w:p>
        </w:tc>
        <w:tc>
          <w:tcPr>
            <w:tcW w:w="1614" w:type="dxa"/>
          </w:tcPr>
          <w:p>
            <w:pPr>
              <w:pStyle w:val="TableParagraph"/>
              <w:ind w:right="284"/>
              <w:jc w:val="right"/>
              <w:rPr>
                <w:sz w:val="19"/>
              </w:rPr>
            </w:pPr>
            <w:r>
              <w:rPr>
                <w:sz w:val="19"/>
              </w:rPr>
              <w:t>$0</w:t>
            </w:r>
          </w:p>
        </w:tc>
        <w:tc>
          <w:tcPr>
            <w:tcW w:w="1701" w:type="dxa"/>
          </w:tcPr>
          <w:p>
            <w:pPr>
              <w:pStyle w:val="TableParagraph"/>
              <w:ind w:right="545"/>
              <w:jc w:val="right"/>
              <w:rPr>
                <w:sz w:val="19"/>
              </w:rPr>
            </w:pPr>
            <w:r>
              <w:rPr>
                <w:sz w:val="19"/>
              </w:rPr>
              <w:t>$0</w:t>
            </w:r>
          </w:p>
        </w:tc>
        <w:tc>
          <w:tcPr>
            <w:tcW w:w="1764" w:type="dxa"/>
          </w:tcPr>
          <w:p>
            <w:pPr>
              <w:pStyle w:val="TableParagraph"/>
              <w:ind w:right="149"/>
              <w:jc w:val="right"/>
              <w:rPr>
                <w:sz w:val="19"/>
              </w:rPr>
            </w:pPr>
            <w:r>
              <w:rPr>
                <w:sz w:val="19"/>
              </w:rPr>
              <w:t>$0</w:t>
            </w:r>
          </w:p>
        </w:tc>
        <w:tc>
          <w:tcPr>
            <w:tcW w:w="2549" w:type="dxa"/>
          </w:tcPr>
          <w:p>
            <w:pPr/>
          </w:p>
        </w:tc>
        <w:tc>
          <w:tcPr>
            <w:tcW w:w="1207" w:type="dxa"/>
          </w:tcPr>
          <w:p>
            <w:pPr>
              <w:pStyle w:val="TableParagraph"/>
              <w:ind w:right="305"/>
              <w:jc w:val="right"/>
              <w:rPr>
                <w:sz w:val="19"/>
              </w:rPr>
            </w:pPr>
            <w:r>
              <w:rPr>
                <w:sz w:val="19"/>
              </w:rPr>
              <w:t>$0</w:t>
            </w:r>
          </w:p>
        </w:tc>
        <w:tc>
          <w:tcPr>
            <w:tcW w:w="1518" w:type="dxa"/>
          </w:tcPr>
          <w:p>
            <w:pPr>
              <w:pStyle w:val="TableParagraph"/>
              <w:ind w:right="383"/>
              <w:jc w:val="right"/>
              <w:rPr>
                <w:sz w:val="19"/>
              </w:rPr>
            </w:pPr>
            <w:r>
              <w:rPr>
                <w:sz w:val="19"/>
              </w:rPr>
              <w:t>$0</w:t>
            </w:r>
          </w:p>
        </w:tc>
        <w:tc>
          <w:tcPr>
            <w:tcW w:w="1377" w:type="dxa"/>
          </w:tcPr>
          <w:p>
            <w:pPr/>
          </w:p>
        </w:tc>
      </w:tr>
    </w:tbl>
    <w:p>
      <w:pPr>
        <w:spacing w:after="0"/>
        <w:sectPr>
          <w:type w:val="continuous"/>
          <w:pgSz w:w="15840" w:h="12240" w:orient="landscape"/>
          <w:pgMar w:top="1520" w:bottom="920" w:left="260" w:right="320"/>
        </w:sectPr>
      </w:pPr>
    </w:p>
    <w:p>
      <w:pPr>
        <w:pStyle w:val="BodyText"/>
        <w:spacing w:before="10"/>
        <w:rPr>
          <w:b/>
          <w:sz w:val="28"/>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70"/>
        <w:gridCol w:w="1630"/>
        <w:gridCol w:w="1553"/>
        <w:gridCol w:w="1858"/>
        <w:gridCol w:w="2012"/>
        <w:gridCol w:w="1476"/>
        <w:gridCol w:w="1518"/>
        <w:gridCol w:w="1377"/>
      </w:tblGrid>
      <w:tr>
        <w:trPr>
          <w:trHeight w:val="635" w:hRule="exact"/>
        </w:trPr>
        <w:tc>
          <w:tcPr>
            <w:tcW w:w="3270" w:type="dxa"/>
          </w:tcPr>
          <w:p>
            <w:pPr>
              <w:pStyle w:val="TableParagraph"/>
              <w:spacing w:line="280" w:lineRule="auto" w:before="0"/>
              <w:ind w:left="50" w:right="743"/>
              <w:rPr>
                <w:sz w:val="19"/>
              </w:rPr>
            </w:pPr>
            <w:r>
              <w:rPr>
                <w:w w:val="105"/>
                <w:sz w:val="19"/>
              </w:rPr>
              <w:t>Operations - Project Admin. (Cash)</w:t>
            </w:r>
          </w:p>
        </w:tc>
        <w:tc>
          <w:tcPr>
            <w:tcW w:w="1630" w:type="dxa"/>
          </w:tcPr>
          <w:p>
            <w:pPr>
              <w:pStyle w:val="TableParagraph"/>
              <w:spacing w:before="0"/>
              <w:ind w:right="608"/>
              <w:jc w:val="right"/>
              <w:rPr>
                <w:sz w:val="19"/>
              </w:rPr>
            </w:pPr>
            <w:r>
              <w:rPr>
                <w:sz w:val="19"/>
              </w:rPr>
              <w:t>$0</w:t>
            </w:r>
          </w:p>
        </w:tc>
        <w:tc>
          <w:tcPr>
            <w:tcW w:w="1553" w:type="dxa"/>
          </w:tcPr>
          <w:p>
            <w:pPr>
              <w:pStyle w:val="TableParagraph"/>
              <w:spacing w:before="0"/>
              <w:ind w:left="610"/>
              <w:rPr>
                <w:sz w:val="19"/>
              </w:rPr>
            </w:pPr>
            <w:r>
              <w:rPr>
                <w:w w:val="105"/>
                <w:sz w:val="19"/>
              </w:rPr>
              <w:t>$0</w:t>
            </w:r>
          </w:p>
        </w:tc>
        <w:tc>
          <w:tcPr>
            <w:tcW w:w="1858" w:type="dxa"/>
          </w:tcPr>
          <w:p>
            <w:pPr>
              <w:pStyle w:val="TableParagraph"/>
              <w:spacing w:before="0"/>
              <w:ind w:right="418"/>
              <w:jc w:val="right"/>
              <w:rPr>
                <w:sz w:val="19"/>
              </w:rPr>
            </w:pPr>
            <w:r>
              <w:rPr>
                <w:sz w:val="19"/>
              </w:rPr>
              <w:t>$0</w:t>
            </w:r>
          </w:p>
        </w:tc>
        <w:tc>
          <w:tcPr>
            <w:tcW w:w="2012" w:type="dxa"/>
          </w:tcPr>
          <w:p>
            <w:pPr/>
          </w:p>
        </w:tc>
        <w:tc>
          <w:tcPr>
            <w:tcW w:w="1476" w:type="dxa"/>
          </w:tcPr>
          <w:p>
            <w:pPr>
              <w:pStyle w:val="TableParagraph"/>
              <w:spacing w:before="0"/>
              <w:ind w:right="305"/>
              <w:jc w:val="right"/>
              <w:rPr>
                <w:sz w:val="19"/>
              </w:rPr>
            </w:pPr>
            <w:r>
              <w:rPr>
                <w:sz w:val="19"/>
              </w:rPr>
              <w:t>$0</w:t>
            </w:r>
          </w:p>
        </w:tc>
        <w:tc>
          <w:tcPr>
            <w:tcW w:w="1518" w:type="dxa"/>
          </w:tcPr>
          <w:p>
            <w:pPr>
              <w:pStyle w:val="TableParagraph"/>
              <w:spacing w:before="0"/>
              <w:ind w:right="383"/>
              <w:jc w:val="right"/>
              <w:rPr>
                <w:sz w:val="19"/>
              </w:rPr>
            </w:pPr>
            <w:r>
              <w:rPr>
                <w:sz w:val="19"/>
              </w:rPr>
              <w:t>$0</w:t>
            </w:r>
          </w:p>
        </w:tc>
        <w:tc>
          <w:tcPr>
            <w:tcW w:w="1377" w:type="dxa"/>
            <w:vMerge w:val="restart"/>
          </w:tcPr>
          <w:p>
            <w:pPr/>
          </w:p>
        </w:tc>
      </w:tr>
      <w:tr>
        <w:trPr>
          <w:trHeight w:val="795" w:hRule="exact"/>
        </w:trPr>
        <w:tc>
          <w:tcPr>
            <w:tcW w:w="3270" w:type="dxa"/>
          </w:tcPr>
          <w:p>
            <w:pPr>
              <w:pStyle w:val="TableParagraph"/>
              <w:spacing w:line="280" w:lineRule="auto"/>
              <w:ind w:left="50" w:right="743"/>
              <w:rPr>
                <w:sz w:val="19"/>
              </w:rPr>
            </w:pPr>
            <w:r>
              <w:rPr>
                <w:w w:val="105"/>
                <w:sz w:val="19"/>
              </w:rPr>
              <w:t>Operations - Project Admin. (In-Kind)</w:t>
            </w:r>
          </w:p>
        </w:tc>
        <w:tc>
          <w:tcPr>
            <w:tcW w:w="1630" w:type="dxa"/>
          </w:tcPr>
          <w:p>
            <w:pPr>
              <w:pStyle w:val="TableParagraph"/>
              <w:ind w:right="608"/>
              <w:jc w:val="right"/>
              <w:rPr>
                <w:sz w:val="19"/>
              </w:rPr>
            </w:pPr>
            <w:r>
              <w:rPr>
                <w:sz w:val="19"/>
              </w:rPr>
              <w:t>$0</w:t>
            </w:r>
          </w:p>
        </w:tc>
        <w:tc>
          <w:tcPr>
            <w:tcW w:w="1553" w:type="dxa"/>
          </w:tcPr>
          <w:p>
            <w:pPr>
              <w:pStyle w:val="TableParagraph"/>
              <w:ind w:left="610"/>
              <w:rPr>
                <w:sz w:val="19"/>
              </w:rPr>
            </w:pPr>
            <w:r>
              <w:rPr>
                <w:w w:val="105"/>
                <w:sz w:val="19"/>
              </w:rPr>
              <w:t>$0</w:t>
            </w:r>
          </w:p>
        </w:tc>
        <w:tc>
          <w:tcPr>
            <w:tcW w:w="1858" w:type="dxa"/>
          </w:tcPr>
          <w:p>
            <w:pPr>
              <w:pStyle w:val="TableParagraph"/>
              <w:ind w:right="420"/>
              <w:jc w:val="right"/>
              <w:rPr>
                <w:sz w:val="19"/>
              </w:rPr>
            </w:pPr>
            <w:r>
              <w:rPr>
                <w:sz w:val="19"/>
              </w:rPr>
              <w:t>$20,000</w:t>
            </w:r>
          </w:p>
        </w:tc>
        <w:tc>
          <w:tcPr>
            <w:tcW w:w="2012" w:type="dxa"/>
          </w:tcPr>
          <w:p>
            <w:pPr/>
          </w:p>
        </w:tc>
        <w:tc>
          <w:tcPr>
            <w:tcW w:w="1476" w:type="dxa"/>
          </w:tcPr>
          <w:p>
            <w:pPr>
              <w:pStyle w:val="TableParagraph"/>
              <w:ind w:right="305"/>
              <w:jc w:val="right"/>
              <w:rPr>
                <w:sz w:val="19"/>
              </w:rPr>
            </w:pPr>
            <w:r>
              <w:rPr>
                <w:sz w:val="19"/>
              </w:rPr>
              <w:t>$0</w:t>
            </w:r>
          </w:p>
        </w:tc>
        <w:tc>
          <w:tcPr>
            <w:tcW w:w="1518" w:type="dxa"/>
          </w:tcPr>
          <w:p>
            <w:pPr>
              <w:pStyle w:val="TableParagraph"/>
              <w:ind w:right="385"/>
              <w:jc w:val="right"/>
              <w:rPr>
                <w:sz w:val="19"/>
              </w:rPr>
            </w:pPr>
            <w:r>
              <w:rPr>
                <w:sz w:val="19"/>
              </w:rPr>
              <w:t>$20,000</w:t>
            </w:r>
          </w:p>
        </w:tc>
        <w:tc>
          <w:tcPr>
            <w:tcW w:w="1377" w:type="dxa"/>
            <w:vMerge/>
          </w:tcPr>
          <w:p>
            <w:pPr/>
          </w:p>
        </w:tc>
      </w:tr>
      <w:tr>
        <w:trPr>
          <w:trHeight w:val="1050" w:hRule="exact"/>
        </w:trPr>
        <w:tc>
          <w:tcPr>
            <w:tcW w:w="3270" w:type="dxa"/>
          </w:tcPr>
          <w:p>
            <w:pPr>
              <w:pStyle w:val="TableParagraph"/>
              <w:ind w:left="50"/>
              <w:rPr>
                <w:sz w:val="19"/>
              </w:rPr>
            </w:pPr>
            <w:r>
              <w:rPr>
                <w:w w:val="105"/>
                <w:sz w:val="19"/>
              </w:rPr>
              <w:t>Other (a)</w:t>
            </w:r>
          </w:p>
          <w:p>
            <w:pPr>
              <w:pStyle w:val="TableParagraph"/>
              <w:spacing w:line="280" w:lineRule="auto" w:before="36"/>
              <w:ind w:left="50" w:right="853"/>
              <w:rPr>
                <w:sz w:val="19"/>
              </w:rPr>
            </w:pPr>
            <w:r>
              <w:rPr>
                <w:w w:val="105"/>
                <w:sz w:val="19"/>
              </w:rPr>
              <w:t>Construction Management (owner-occupied)</w:t>
            </w:r>
          </w:p>
        </w:tc>
        <w:tc>
          <w:tcPr>
            <w:tcW w:w="1630" w:type="dxa"/>
          </w:tcPr>
          <w:p>
            <w:pPr>
              <w:pStyle w:val="TableParagraph"/>
              <w:ind w:right="608"/>
              <w:jc w:val="right"/>
              <w:rPr>
                <w:sz w:val="19"/>
              </w:rPr>
            </w:pPr>
            <w:r>
              <w:rPr>
                <w:sz w:val="19"/>
              </w:rPr>
              <w:t>$0</w:t>
            </w:r>
          </w:p>
        </w:tc>
        <w:tc>
          <w:tcPr>
            <w:tcW w:w="1553" w:type="dxa"/>
          </w:tcPr>
          <w:p>
            <w:pPr>
              <w:pStyle w:val="TableParagraph"/>
              <w:ind w:left="610"/>
              <w:rPr>
                <w:sz w:val="19"/>
              </w:rPr>
            </w:pPr>
            <w:r>
              <w:rPr>
                <w:w w:val="105"/>
                <w:sz w:val="19"/>
              </w:rPr>
              <w:t>$0</w:t>
            </w:r>
          </w:p>
        </w:tc>
        <w:tc>
          <w:tcPr>
            <w:tcW w:w="1858" w:type="dxa"/>
          </w:tcPr>
          <w:p>
            <w:pPr>
              <w:pStyle w:val="TableParagraph"/>
              <w:ind w:right="418"/>
              <w:jc w:val="right"/>
              <w:rPr>
                <w:sz w:val="19"/>
              </w:rPr>
            </w:pPr>
            <w:r>
              <w:rPr>
                <w:sz w:val="19"/>
              </w:rPr>
              <w:t>$0</w:t>
            </w:r>
          </w:p>
        </w:tc>
        <w:tc>
          <w:tcPr>
            <w:tcW w:w="2012" w:type="dxa"/>
          </w:tcPr>
          <w:p>
            <w:pPr/>
          </w:p>
        </w:tc>
        <w:tc>
          <w:tcPr>
            <w:tcW w:w="1476" w:type="dxa"/>
          </w:tcPr>
          <w:p>
            <w:pPr>
              <w:pStyle w:val="TableParagraph"/>
              <w:ind w:right="308"/>
              <w:jc w:val="right"/>
              <w:rPr>
                <w:sz w:val="19"/>
              </w:rPr>
            </w:pPr>
            <w:r>
              <w:rPr>
                <w:sz w:val="19"/>
              </w:rPr>
              <w:t>$60,000</w:t>
            </w:r>
          </w:p>
        </w:tc>
        <w:tc>
          <w:tcPr>
            <w:tcW w:w="1518" w:type="dxa"/>
          </w:tcPr>
          <w:p>
            <w:pPr>
              <w:pStyle w:val="TableParagraph"/>
              <w:ind w:right="385"/>
              <w:jc w:val="right"/>
              <w:rPr>
                <w:sz w:val="19"/>
              </w:rPr>
            </w:pPr>
            <w:r>
              <w:rPr>
                <w:sz w:val="19"/>
              </w:rPr>
              <w:t>$60,000</w:t>
            </w:r>
          </w:p>
        </w:tc>
        <w:tc>
          <w:tcPr>
            <w:tcW w:w="1377" w:type="dxa"/>
            <w:vMerge/>
          </w:tcPr>
          <w:p>
            <w:pPr/>
          </w:p>
        </w:tc>
      </w:tr>
      <w:tr>
        <w:trPr>
          <w:trHeight w:val="1050" w:hRule="exact"/>
        </w:trPr>
        <w:tc>
          <w:tcPr>
            <w:tcW w:w="3270" w:type="dxa"/>
          </w:tcPr>
          <w:p>
            <w:pPr>
              <w:pStyle w:val="TableParagraph"/>
              <w:spacing w:line="280" w:lineRule="auto"/>
              <w:ind w:left="50" w:right="1532"/>
              <w:rPr>
                <w:sz w:val="19"/>
              </w:rPr>
            </w:pPr>
            <w:r>
              <w:rPr>
                <w:w w:val="105"/>
                <w:sz w:val="19"/>
              </w:rPr>
              <w:t>Other (b) Developer Fee (acq/rehabs)</w:t>
            </w:r>
          </w:p>
        </w:tc>
        <w:tc>
          <w:tcPr>
            <w:tcW w:w="1630" w:type="dxa"/>
          </w:tcPr>
          <w:p>
            <w:pPr>
              <w:pStyle w:val="TableParagraph"/>
              <w:ind w:right="608"/>
              <w:jc w:val="right"/>
              <w:rPr>
                <w:sz w:val="19"/>
              </w:rPr>
            </w:pPr>
            <w:r>
              <w:rPr>
                <w:sz w:val="19"/>
              </w:rPr>
              <w:t>$0</w:t>
            </w:r>
          </w:p>
        </w:tc>
        <w:tc>
          <w:tcPr>
            <w:tcW w:w="1553" w:type="dxa"/>
          </w:tcPr>
          <w:p>
            <w:pPr>
              <w:pStyle w:val="TableParagraph"/>
              <w:ind w:left="610"/>
              <w:rPr>
                <w:sz w:val="19"/>
              </w:rPr>
            </w:pPr>
            <w:r>
              <w:rPr>
                <w:w w:val="105"/>
                <w:sz w:val="19"/>
              </w:rPr>
              <w:t>$0</w:t>
            </w:r>
          </w:p>
        </w:tc>
        <w:tc>
          <w:tcPr>
            <w:tcW w:w="1858" w:type="dxa"/>
          </w:tcPr>
          <w:p>
            <w:pPr>
              <w:pStyle w:val="TableParagraph"/>
              <w:ind w:right="418"/>
              <w:jc w:val="right"/>
              <w:rPr>
                <w:sz w:val="19"/>
              </w:rPr>
            </w:pPr>
            <w:r>
              <w:rPr>
                <w:sz w:val="19"/>
              </w:rPr>
              <w:t>$0</w:t>
            </w:r>
          </w:p>
        </w:tc>
        <w:tc>
          <w:tcPr>
            <w:tcW w:w="2012" w:type="dxa"/>
          </w:tcPr>
          <w:p>
            <w:pPr>
              <w:pStyle w:val="TableParagraph"/>
              <w:ind w:left="420"/>
              <w:rPr>
                <w:sz w:val="19"/>
              </w:rPr>
            </w:pPr>
            <w:r>
              <w:rPr>
                <w:w w:val="105"/>
                <w:sz w:val="19"/>
              </w:rPr>
              <w:t>CDBG/County</w:t>
            </w:r>
          </w:p>
        </w:tc>
        <w:tc>
          <w:tcPr>
            <w:tcW w:w="1476" w:type="dxa"/>
          </w:tcPr>
          <w:p>
            <w:pPr>
              <w:pStyle w:val="TableParagraph"/>
              <w:ind w:right="308"/>
              <w:jc w:val="right"/>
              <w:rPr>
                <w:sz w:val="19"/>
              </w:rPr>
            </w:pPr>
            <w:r>
              <w:rPr>
                <w:sz w:val="19"/>
              </w:rPr>
              <w:t>$120,000</w:t>
            </w:r>
          </w:p>
        </w:tc>
        <w:tc>
          <w:tcPr>
            <w:tcW w:w="1518" w:type="dxa"/>
          </w:tcPr>
          <w:p>
            <w:pPr>
              <w:pStyle w:val="TableParagraph"/>
              <w:ind w:right="386"/>
              <w:jc w:val="right"/>
              <w:rPr>
                <w:sz w:val="19"/>
              </w:rPr>
            </w:pPr>
            <w:r>
              <w:rPr>
                <w:sz w:val="19"/>
              </w:rPr>
              <w:t>$120,000</w:t>
            </w:r>
          </w:p>
        </w:tc>
        <w:tc>
          <w:tcPr>
            <w:tcW w:w="1377" w:type="dxa"/>
          </w:tcPr>
          <w:p>
            <w:pPr>
              <w:pStyle w:val="TableParagraph"/>
              <w:spacing w:line="280" w:lineRule="auto"/>
              <w:ind w:left="385" w:right="48"/>
              <w:jc w:val="both"/>
              <w:rPr>
                <w:sz w:val="19"/>
              </w:rPr>
            </w:pPr>
            <w:r>
              <w:rPr>
                <w:w w:val="105"/>
                <w:sz w:val="19"/>
              </w:rPr>
              <w:t>Confirmed from</w:t>
            </w:r>
            <w:r>
              <w:rPr>
                <w:spacing w:val="-12"/>
                <w:w w:val="105"/>
                <w:sz w:val="19"/>
              </w:rPr>
              <w:t> </w:t>
            </w:r>
            <w:r>
              <w:rPr>
                <w:w w:val="105"/>
                <w:sz w:val="19"/>
              </w:rPr>
              <w:t>Other Source</w:t>
            </w:r>
          </w:p>
        </w:tc>
      </w:tr>
      <w:tr>
        <w:trPr>
          <w:trHeight w:val="668" w:hRule="exact"/>
        </w:trPr>
        <w:tc>
          <w:tcPr>
            <w:tcW w:w="3270" w:type="dxa"/>
          </w:tcPr>
          <w:p>
            <w:pPr>
              <w:pStyle w:val="TableParagraph"/>
              <w:ind w:left="50"/>
              <w:rPr>
                <w:sz w:val="19"/>
              </w:rPr>
            </w:pPr>
            <w:r>
              <w:rPr>
                <w:w w:val="105"/>
                <w:sz w:val="19"/>
              </w:rPr>
              <w:t>Other (c)</w:t>
            </w:r>
          </w:p>
        </w:tc>
        <w:tc>
          <w:tcPr>
            <w:tcW w:w="1630" w:type="dxa"/>
          </w:tcPr>
          <w:p>
            <w:pPr>
              <w:pStyle w:val="TableParagraph"/>
              <w:ind w:right="608"/>
              <w:jc w:val="right"/>
              <w:rPr>
                <w:sz w:val="19"/>
              </w:rPr>
            </w:pPr>
            <w:r>
              <w:rPr>
                <w:sz w:val="19"/>
              </w:rPr>
              <w:t>$0</w:t>
            </w:r>
          </w:p>
        </w:tc>
        <w:tc>
          <w:tcPr>
            <w:tcW w:w="1553" w:type="dxa"/>
          </w:tcPr>
          <w:p>
            <w:pPr>
              <w:pStyle w:val="TableParagraph"/>
              <w:ind w:left="610"/>
              <w:rPr>
                <w:sz w:val="19"/>
              </w:rPr>
            </w:pPr>
            <w:r>
              <w:rPr>
                <w:w w:val="105"/>
                <w:sz w:val="19"/>
              </w:rPr>
              <w:t>$0</w:t>
            </w:r>
          </w:p>
        </w:tc>
        <w:tc>
          <w:tcPr>
            <w:tcW w:w="1858" w:type="dxa"/>
          </w:tcPr>
          <w:p>
            <w:pPr>
              <w:pStyle w:val="TableParagraph"/>
              <w:ind w:right="418"/>
              <w:jc w:val="right"/>
              <w:rPr>
                <w:sz w:val="19"/>
              </w:rPr>
            </w:pPr>
            <w:r>
              <w:rPr>
                <w:sz w:val="19"/>
              </w:rPr>
              <w:t>$0</w:t>
            </w:r>
          </w:p>
        </w:tc>
        <w:tc>
          <w:tcPr>
            <w:tcW w:w="2012" w:type="dxa"/>
          </w:tcPr>
          <w:p>
            <w:pPr/>
          </w:p>
        </w:tc>
        <w:tc>
          <w:tcPr>
            <w:tcW w:w="1476" w:type="dxa"/>
          </w:tcPr>
          <w:p>
            <w:pPr>
              <w:pStyle w:val="TableParagraph"/>
              <w:ind w:right="305"/>
              <w:jc w:val="right"/>
              <w:rPr>
                <w:sz w:val="19"/>
              </w:rPr>
            </w:pPr>
            <w:r>
              <w:rPr>
                <w:sz w:val="19"/>
              </w:rPr>
              <w:t>$0</w:t>
            </w:r>
          </w:p>
        </w:tc>
        <w:tc>
          <w:tcPr>
            <w:tcW w:w="1518" w:type="dxa"/>
          </w:tcPr>
          <w:p>
            <w:pPr>
              <w:pStyle w:val="TableParagraph"/>
              <w:ind w:right="383"/>
              <w:jc w:val="right"/>
              <w:rPr>
                <w:sz w:val="19"/>
              </w:rPr>
            </w:pPr>
            <w:r>
              <w:rPr>
                <w:sz w:val="19"/>
              </w:rPr>
              <w:t>$0</w:t>
            </w:r>
          </w:p>
        </w:tc>
        <w:tc>
          <w:tcPr>
            <w:tcW w:w="1377" w:type="dxa"/>
          </w:tcPr>
          <w:p>
            <w:pPr/>
          </w:p>
        </w:tc>
      </w:tr>
      <w:tr>
        <w:trPr>
          <w:trHeight w:val="508" w:hRule="exact"/>
        </w:trPr>
        <w:tc>
          <w:tcPr>
            <w:tcW w:w="3270" w:type="dxa"/>
          </w:tcPr>
          <w:p>
            <w:pPr>
              <w:pStyle w:val="TableParagraph"/>
              <w:spacing w:before="0"/>
              <w:rPr>
                <w:b/>
                <w:sz w:val="25"/>
              </w:rPr>
            </w:pPr>
          </w:p>
          <w:p>
            <w:pPr>
              <w:pStyle w:val="TableParagraph"/>
              <w:spacing w:before="0"/>
              <w:ind w:left="50"/>
              <w:rPr>
                <w:sz w:val="19"/>
              </w:rPr>
            </w:pPr>
            <w:r>
              <w:rPr>
                <w:w w:val="105"/>
                <w:sz w:val="19"/>
              </w:rPr>
              <w:t>Other (d)</w:t>
            </w:r>
          </w:p>
        </w:tc>
        <w:tc>
          <w:tcPr>
            <w:tcW w:w="1630" w:type="dxa"/>
          </w:tcPr>
          <w:p>
            <w:pPr>
              <w:pStyle w:val="TableParagraph"/>
              <w:spacing w:before="0"/>
              <w:rPr>
                <w:b/>
                <w:sz w:val="25"/>
              </w:rPr>
            </w:pPr>
          </w:p>
          <w:p>
            <w:pPr>
              <w:pStyle w:val="TableParagraph"/>
              <w:spacing w:before="0"/>
              <w:ind w:right="608"/>
              <w:jc w:val="right"/>
              <w:rPr>
                <w:sz w:val="19"/>
              </w:rPr>
            </w:pPr>
            <w:r>
              <w:rPr>
                <w:sz w:val="19"/>
              </w:rPr>
              <w:t>$0</w:t>
            </w:r>
          </w:p>
        </w:tc>
        <w:tc>
          <w:tcPr>
            <w:tcW w:w="1553" w:type="dxa"/>
          </w:tcPr>
          <w:p>
            <w:pPr>
              <w:pStyle w:val="TableParagraph"/>
              <w:spacing w:before="0"/>
              <w:rPr>
                <w:b/>
                <w:sz w:val="25"/>
              </w:rPr>
            </w:pPr>
          </w:p>
          <w:p>
            <w:pPr>
              <w:pStyle w:val="TableParagraph"/>
              <w:spacing w:before="0"/>
              <w:ind w:left="610"/>
              <w:rPr>
                <w:sz w:val="19"/>
              </w:rPr>
            </w:pPr>
            <w:r>
              <w:rPr>
                <w:w w:val="105"/>
                <w:sz w:val="19"/>
              </w:rPr>
              <w:t>$0</w:t>
            </w:r>
          </w:p>
        </w:tc>
        <w:tc>
          <w:tcPr>
            <w:tcW w:w="1858" w:type="dxa"/>
          </w:tcPr>
          <w:p>
            <w:pPr>
              <w:pStyle w:val="TableParagraph"/>
              <w:spacing w:before="0"/>
              <w:rPr>
                <w:b/>
                <w:sz w:val="25"/>
              </w:rPr>
            </w:pPr>
          </w:p>
          <w:p>
            <w:pPr>
              <w:pStyle w:val="TableParagraph"/>
              <w:spacing w:before="0"/>
              <w:ind w:right="418"/>
              <w:jc w:val="right"/>
              <w:rPr>
                <w:sz w:val="19"/>
              </w:rPr>
            </w:pPr>
            <w:r>
              <w:rPr>
                <w:sz w:val="19"/>
              </w:rPr>
              <w:t>$0</w:t>
            </w:r>
          </w:p>
        </w:tc>
        <w:tc>
          <w:tcPr>
            <w:tcW w:w="2012" w:type="dxa"/>
          </w:tcPr>
          <w:p>
            <w:pPr/>
          </w:p>
        </w:tc>
        <w:tc>
          <w:tcPr>
            <w:tcW w:w="1476" w:type="dxa"/>
          </w:tcPr>
          <w:p>
            <w:pPr>
              <w:pStyle w:val="TableParagraph"/>
              <w:spacing w:before="0"/>
              <w:rPr>
                <w:b/>
                <w:sz w:val="25"/>
              </w:rPr>
            </w:pPr>
          </w:p>
          <w:p>
            <w:pPr>
              <w:pStyle w:val="TableParagraph"/>
              <w:spacing w:before="0"/>
              <w:ind w:right="305"/>
              <w:jc w:val="right"/>
              <w:rPr>
                <w:sz w:val="19"/>
              </w:rPr>
            </w:pPr>
            <w:r>
              <w:rPr>
                <w:sz w:val="19"/>
              </w:rPr>
              <w:t>$0</w:t>
            </w:r>
          </w:p>
        </w:tc>
        <w:tc>
          <w:tcPr>
            <w:tcW w:w="1518" w:type="dxa"/>
          </w:tcPr>
          <w:p>
            <w:pPr>
              <w:pStyle w:val="TableParagraph"/>
              <w:spacing w:before="0"/>
              <w:rPr>
                <w:b/>
                <w:sz w:val="25"/>
              </w:rPr>
            </w:pPr>
          </w:p>
          <w:p>
            <w:pPr>
              <w:pStyle w:val="TableParagraph"/>
              <w:spacing w:before="0"/>
              <w:ind w:right="383"/>
              <w:jc w:val="right"/>
              <w:rPr>
                <w:sz w:val="19"/>
              </w:rPr>
            </w:pPr>
            <w:r>
              <w:rPr>
                <w:sz w:val="19"/>
              </w:rPr>
              <w:t>$0</w:t>
            </w:r>
          </w:p>
        </w:tc>
        <w:tc>
          <w:tcPr>
            <w:tcW w:w="1377" w:type="dxa"/>
          </w:tcPr>
          <w:p>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9"/>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88"/>
        <w:gridCol w:w="2211"/>
        <w:gridCol w:w="1553"/>
        <w:gridCol w:w="2741"/>
        <w:gridCol w:w="2519"/>
        <w:gridCol w:w="1263"/>
      </w:tblGrid>
      <w:tr>
        <w:trPr>
          <w:trHeight w:val="247" w:hRule="exact"/>
        </w:trPr>
        <w:tc>
          <w:tcPr>
            <w:tcW w:w="2688" w:type="dxa"/>
          </w:tcPr>
          <w:p>
            <w:pPr>
              <w:pStyle w:val="TableParagraph"/>
              <w:spacing w:before="0"/>
              <w:ind w:left="50"/>
              <w:rPr>
                <w:b/>
                <w:sz w:val="19"/>
              </w:rPr>
            </w:pPr>
            <w:r>
              <w:rPr>
                <w:b/>
                <w:sz w:val="19"/>
              </w:rPr>
              <w:t>TOTALS OF FUNDS</w:t>
            </w:r>
          </w:p>
        </w:tc>
        <w:tc>
          <w:tcPr>
            <w:tcW w:w="2211" w:type="dxa"/>
          </w:tcPr>
          <w:p>
            <w:pPr>
              <w:pStyle w:val="TableParagraph"/>
              <w:spacing w:before="0"/>
              <w:ind w:right="610"/>
              <w:jc w:val="right"/>
              <w:rPr>
                <w:sz w:val="19"/>
              </w:rPr>
            </w:pPr>
            <w:r>
              <w:rPr>
                <w:sz w:val="19"/>
              </w:rPr>
              <w:t>$350,000</w:t>
            </w:r>
          </w:p>
        </w:tc>
        <w:tc>
          <w:tcPr>
            <w:tcW w:w="1553" w:type="dxa"/>
          </w:tcPr>
          <w:p>
            <w:pPr>
              <w:pStyle w:val="TableParagraph"/>
              <w:spacing w:before="0"/>
              <w:ind w:left="590" w:right="700"/>
              <w:jc w:val="center"/>
              <w:rPr>
                <w:sz w:val="19"/>
              </w:rPr>
            </w:pPr>
            <w:r>
              <w:rPr>
                <w:w w:val="105"/>
                <w:sz w:val="19"/>
              </w:rPr>
              <w:t>$0</w:t>
            </w:r>
          </w:p>
        </w:tc>
        <w:tc>
          <w:tcPr>
            <w:tcW w:w="2741" w:type="dxa"/>
          </w:tcPr>
          <w:p>
            <w:pPr>
              <w:pStyle w:val="TableParagraph"/>
              <w:spacing w:before="0"/>
              <w:ind w:left="722"/>
              <w:rPr>
                <w:sz w:val="19"/>
              </w:rPr>
            </w:pPr>
            <w:r>
              <w:rPr>
                <w:w w:val="105"/>
                <w:sz w:val="19"/>
              </w:rPr>
              <w:t>$20,000</w:t>
            </w:r>
          </w:p>
        </w:tc>
        <w:tc>
          <w:tcPr>
            <w:tcW w:w="2519" w:type="dxa"/>
          </w:tcPr>
          <w:p>
            <w:pPr>
              <w:pStyle w:val="TableParagraph"/>
              <w:spacing w:before="0"/>
              <w:ind w:left="1306"/>
              <w:rPr>
                <w:sz w:val="19"/>
              </w:rPr>
            </w:pPr>
            <w:r>
              <w:rPr>
                <w:w w:val="105"/>
                <w:sz w:val="19"/>
              </w:rPr>
              <w:t>$1,120,000</w:t>
            </w:r>
          </w:p>
        </w:tc>
        <w:tc>
          <w:tcPr>
            <w:tcW w:w="1263" w:type="dxa"/>
          </w:tcPr>
          <w:p>
            <w:pPr>
              <w:pStyle w:val="TableParagraph"/>
              <w:spacing w:before="0"/>
              <w:ind w:left="227"/>
              <w:rPr>
                <w:sz w:val="19"/>
              </w:rPr>
            </w:pPr>
            <w:r>
              <w:rPr>
                <w:w w:val="105"/>
                <w:sz w:val="19"/>
              </w:rPr>
              <w:t>$1,490,000</w:t>
            </w:r>
          </w:p>
        </w:tc>
      </w:tr>
      <w:tr>
        <w:trPr>
          <w:trHeight w:val="552" w:hRule="exact"/>
        </w:trPr>
        <w:tc>
          <w:tcPr>
            <w:tcW w:w="2688" w:type="dxa"/>
          </w:tcPr>
          <w:p>
            <w:pPr>
              <w:pStyle w:val="TableParagraph"/>
              <w:spacing w:before="23"/>
              <w:ind w:left="50"/>
              <w:rPr>
                <w:b/>
                <w:sz w:val="19"/>
              </w:rPr>
            </w:pPr>
            <w:r>
              <w:rPr>
                <w:b/>
                <w:sz w:val="19"/>
              </w:rPr>
              <w:t>BY SOURCES</w:t>
            </w:r>
          </w:p>
        </w:tc>
        <w:tc>
          <w:tcPr>
            <w:tcW w:w="2211" w:type="dxa"/>
          </w:tcPr>
          <w:p>
            <w:pPr/>
          </w:p>
        </w:tc>
        <w:tc>
          <w:tcPr>
            <w:tcW w:w="1553" w:type="dxa"/>
          </w:tcPr>
          <w:p>
            <w:pPr/>
          </w:p>
        </w:tc>
        <w:tc>
          <w:tcPr>
            <w:tcW w:w="2741" w:type="dxa"/>
          </w:tcPr>
          <w:p>
            <w:pPr/>
          </w:p>
        </w:tc>
        <w:tc>
          <w:tcPr>
            <w:tcW w:w="2519" w:type="dxa"/>
          </w:tcPr>
          <w:p>
            <w:pPr/>
          </w:p>
        </w:tc>
        <w:tc>
          <w:tcPr>
            <w:tcW w:w="1263" w:type="dxa"/>
          </w:tcPr>
          <w:p>
            <w:pPr/>
          </w:p>
        </w:tc>
      </w:tr>
      <w:tr>
        <w:trPr>
          <w:trHeight w:val="1024" w:hRule="exact"/>
        </w:trPr>
        <w:tc>
          <w:tcPr>
            <w:tcW w:w="2688" w:type="dxa"/>
          </w:tcPr>
          <w:p>
            <w:pPr>
              <w:pStyle w:val="TableParagraph"/>
              <w:spacing w:before="8"/>
              <w:rPr>
                <w:b/>
                <w:sz w:val="26"/>
              </w:rPr>
            </w:pPr>
          </w:p>
          <w:p>
            <w:pPr>
              <w:pStyle w:val="TableParagraph"/>
              <w:spacing w:line="297" w:lineRule="auto" w:before="0"/>
              <w:ind w:left="50" w:right="529"/>
              <w:rPr>
                <w:b/>
                <w:sz w:val="21"/>
              </w:rPr>
            </w:pPr>
            <w:r>
              <w:rPr>
                <w:b/>
                <w:sz w:val="21"/>
              </w:rPr>
              <w:t>Total Request/Award Amount</w:t>
            </w:r>
          </w:p>
        </w:tc>
        <w:tc>
          <w:tcPr>
            <w:tcW w:w="2211" w:type="dxa"/>
          </w:tcPr>
          <w:p>
            <w:pPr>
              <w:pStyle w:val="TableParagraph"/>
              <w:spacing w:before="8"/>
              <w:rPr>
                <w:b/>
                <w:sz w:val="26"/>
              </w:rPr>
            </w:pPr>
          </w:p>
          <w:p>
            <w:pPr>
              <w:pStyle w:val="TableParagraph"/>
              <w:spacing w:before="0"/>
              <w:ind w:right="610"/>
              <w:jc w:val="right"/>
              <w:rPr>
                <w:sz w:val="21"/>
              </w:rPr>
            </w:pPr>
            <w:r>
              <w:rPr>
                <w:sz w:val="21"/>
              </w:rPr>
              <w:t>$350,000</w:t>
            </w:r>
          </w:p>
        </w:tc>
        <w:tc>
          <w:tcPr>
            <w:tcW w:w="1553" w:type="dxa"/>
          </w:tcPr>
          <w:p>
            <w:pPr/>
          </w:p>
        </w:tc>
        <w:tc>
          <w:tcPr>
            <w:tcW w:w="2741" w:type="dxa"/>
          </w:tcPr>
          <w:p>
            <w:pPr/>
          </w:p>
        </w:tc>
        <w:tc>
          <w:tcPr>
            <w:tcW w:w="2519" w:type="dxa"/>
          </w:tcPr>
          <w:p>
            <w:pPr/>
          </w:p>
        </w:tc>
        <w:tc>
          <w:tcPr>
            <w:tcW w:w="1263" w:type="dxa"/>
          </w:tcPr>
          <w:p>
            <w:pPr/>
          </w:p>
        </w:tc>
      </w:tr>
      <w:tr>
        <w:trPr>
          <w:trHeight w:val="410" w:hRule="exact"/>
        </w:trPr>
        <w:tc>
          <w:tcPr>
            <w:tcW w:w="2688" w:type="dxa"/>
          </w:tcPr>
          <w:p>
            <w:pPr>
              <w:pStyle w:val="TableParagraph"/>
              <w:spacing w:before="168"/>
              <w:ind w:left="50"/>
              <w:rPr>
                <w:b/>
                <w:sz w:val="21"/>
              </w:rPr>
            </w:pPr>
            <w:r>
              <w:rPr>
                <w:b/>
                <w:sz w:val="21"/>
              </w:rPr>
              <w:t>Total Project Cost:</w:t>
            </w:r>
          </w:p>
        </w:tc>
        <w:tc>
          <w:tcPr>
            <w:tcW w:w="2211" w:type="dxa"/>
          </w:tcPr>
          <w:p>
            <w:pPr>
              <w:pStyle w:val="TableParagraph"/>
              <w:spacing w:before="168"/>
              <w:ind w:right="608"/>
              <w:jc w:val="right"/>
              <w:rPr>
                <w:b/>
                <w:sz w:val="21"/>
              </w:rPr>
            </w:pPr>
            <w:r>
              <w:rPr>
                <w:b/>
                <w:sz w:val="21"/>
              </w:rPr>
              <w:t>$1,490,000</w:t>
            </w:r>
          </w:p>
        </w:tc>
        <w:tc>
          <w:tcPr>
            <w:tcW w:w="1553" w:type="dxa"/>
          </w:tcPr>
          <w:p>
            <w:pPr/>
          </w:p>
        </w:tc>
        <w:tc>
          <w:tcPr>
            <w:tcW w:w="2741" w:type="dxa"/>
          </w:tcPr>
          <w:p>
            <w:pPr/>
          </w:p>
        </w:tc>
        <w:tc>
          <w:tcPr>
            <w:tcW w:w="2519" w:type="dxa"/>
          </w:tcPr>
          <w:p>
            <w:pPr/>
          </w:p>
        </w:tc>
        <w:tc>
          <w:tcPr>
            <w:tcW w:w="1263" w:type="dxa"/>
          </w:tcPr>
          <w:p>
            <w:pPr/>
          </w:p>
        </w:tc>
      </w:tr>
    </w:tbl>
    <w:p>
      <w:pPr>
        <w:pStyle w:val="BodyText"/>
        <w:spacing w:before="8"/>
        <w:rPr>
          <w:b/>
        </w:rPr>
      </w:pPr>
    </w:p>
    <w:p>
      <w:pPr>
        <w:pStyle w:val="Heading1"/>
        <w:spacing w:before="94"/>
        <w:ind w:left="150"/>
      </w:pPr>
      <w:r>
        <w:rPr>
          <w:u w:val="thick"/>
        </w:rPr>
        <w:t>Break-out of Other Sources of Funds:</w:t>
      </w:r>
    </w:p>
    <w:p>
      <w:pPr>
        <w:spacing w:before="73"/>
        <w:ind w:left="150" w:right="0" w:firstLine="0"/>
        <w:jc w:val="left"/>
        <w:rPr>
          <w:i/>
          <w:sz w:val="21"/>
        </w:rPr>
      </w:pPr>
      <w:r>
        <w:rPr>
          <w:i/>
          <w:w w:val="105"/>
          <w:sz w:val="21"/>
          <w:u w:val="single"/>
        </w:rPr>
        <w:t>Instructions</w:t>
      </w:r>
      <w:r>
        <w:rPr>
          <w:i/>
          <w:w w:val="105"/>
          <w:sz w:val="21"/>
        </w:rPr>
        <w:t>: Based on the total of the "Other Sources Amount" column in the project budget table above, for the following required questions,</w:t>
      </w:r>
    </w:p>
    <w:p>
      <w:pPr>
        <w:spacing w:after="0"/>
        <w:jc w:val="left"/>
        <w:rPr>
          <w:sz w:val="21"/>
        </w:rPr>
        <w:sectPr>
          <w:pgSz w:w="15840" w:h="12240" w:orient="landscape"/>
          <w:pgMar w:header="395" w:footer="710" w:top="1520" w:bottom="900" w:left="260" w:right="320"/>
        </w:sectPr>
      </w:pPr>
    </w:p>
    <w:p>
      <w:pPr>
        <w:pStyle w:val="BodyText"/>
        <w:spacing w:before="3"/>
        <w:rPr>
          <w:i/>
        </w:rPr>
      </w:pPr>
    </w:p>
    <w:p>
      <w:pPr>
        <w:spacing w:before="99"/>
        <w:ind w:left="130" w:right="0" w:firstLine="0"/>
        <w:jc w:val="left"/>
        <w:rPr>
          <w:i/>
          <w:sz w:val="21"/>
        </w:rPr>
      </w:pPr>
      <w:r>
        <w:rPr>
          <w:i/>
          <w:w w:val="105"/>
          <w:sz w:val="21"/>
        </w:rPr>
        <w:t>provide the amount of each type of source.</w:t>
      </w:r>
    </w:p>
    <w:p>
      <w:pPr>
        <w:pStyle w:val="BodyText"/>
        <w:spacing w:before="6"/>
        <w:rPr>
          <w:i/>
          <w:sz w:val="28"/>
        </w:rPr>
      </w:pPr>
    </w:p>
    <w:p>
      <w:pPr>
        <w:pStyle w:val="Heading1"/>
        <w:numPr>
          <w:ilvl w:val="0"/>
          <w:numId w:val="7"/>
        </w:numPr>
        <w:tabs>
          <w:tab w:pos="399" w:val="left" w:leader="none"/>
          <w:tab w:pos="8929" w:val="left" w:leader="none"/>
        </w:tabs>
        <w:spacing w:line="240" w:lineRule="auto" w:before="0" w:after="0"/>
        <w:ind w:left="10010" w:right="0" w:hanging="9880"/>
        <w:jc w:val="left"/>
        <w:rPr>
          <w:b w:val="0"/>
        </w:rPr>
      </w:pPr>
      <w:r>
        <w:rPr/>
        <w:t>Total Amount of Local Government Funds applied to</w:t>
      </w:r>
      <w:r>
        <w:rPr>
          <w:spacing w:val="-18"/>
        </w:rPr>
        <w:t> </w:t>
      </w:r>
      <w:r>
        <w:rPr/>
        <w:t>the</w:t>
      </w:r>
      <w:r>
        <w:rPr>
          <w:spacing w:val="-3"/>
        </w:rPr>
        <w:t> </w:t>
      </w:r>
      <w:r>
        <w:rPr/>
        <w:t>project:</w:t>
      </w:r>
      <w:r>
        <w:rPr>
          <w:b w:val="0"/>
          <w:color w:val="FF0000"/>
        </w:rPr>
        <w:t>*</w:t>
      </w:r>
      <w:r>
        <w:rPr>
          <w:rFonts w:ascii="Times New Roman"/>
          <w:b w:val="0"/>
          <w:color w:val="FF0000"/>
        </w:rPr>
        <w:tab/>
      </w:r>
      <w:r>
        <w:rPr>
          <w:b w:val="0"/>
        </w:rPr>
        <w:t>$100,000.00</w:t>
      </w:r>
    </w:p>
    <w:p>
      <w:pPr>
        <w:pStyle w:val="BodyText"/>
        <w:spacing w:before="9"/>
        <w:rPr>
          <w:sz w:val="29"/>
        </w:rPr>
      </w:pPr>
    </w:p>
    <w:p>
      <w:pPr>
        <w:pStyle w:val="ListParagraph"/>
        <w:numPr>
          <w:ilvl w:val="0"/>
          <w:numId w:val="7"/>
        </w:numPr>
        <w:tabs>
          <w:tab w:pos="399" w:val="left" w:leader="none"/>
          <w:tab w:pos="8929" w:val="left" w:leader="none"/>
        </w:tabs>
        <w:spacing w:line="240" w:lineRule="auto" w:before="0" w:after="0"/>
        <w:ind w:left="398" w:right="0" w:hanging="268"/>
        <w:jc w:val="left"/>
        <w:rPr>
          <w:sz w:val="21"/>
        </w:rPr>
      </w:pPr>
      <w:r>
        <w:rPr>
          <w:b/>
          <w:sz w:val="21"/>
        </w:rPr>
        <w:t>Total Amount of Federal Funds applied to</w:t>
      </w:r>
      <w:r>
        <w:rPr>
          <w:b/>
          <w:spacing w:val="-16"/>
          <w:sz w:val="21"/>
        </w:rPr>
        <w:t> </w:t>
      </w:r>
      <w:r>
        <w:rPr>
          <w:b/>
          <w:sz w:val="21"/>
        </w:rPr>
        <w:t>the</w:t>
      </w:r>
      <w:r>
        <w:rPr>
          <w:b/>
          <w:spacing w:val="-3"/>
          <w:sz w:val="21"/>
        </w:rPr>
        <w:t> </w:t>
      </w:r>
      <w:r>
        <w:rPr>
          <w:b/>
          <w:sz w:val="21"/>
        </w:rPr>
        <w:t>project:</w:t>
      </w:r>
      <w:r>
        <w:rPr>
          <w:color w:val="FF0000"/>
          <w:sz w:val="21"/>
        </w:rPr>
        <w:t>*</w:t>
      </w:r>
      <w:r>
        <w:rPr>
          <w:rFonts w:ascii="Times New Roman"/>
          <w:color w:val="FF0000"/>
          <w:sz w:val="21"/>
        </w:rPr>
        <w:tab/>
      </w:r>
      <w:r>
        <w:rPr>
          <w:sz w:val="21"/>
        </w:rPr>
        <w:t>$900,000.00</w:t>
      </w:r>
    </w:p>
    <w:p>
      <w:pPr>
        <w:pStyle w:val="BodyText"/>
        <w:spacing w:before="9"/>
        <w:rPr>
          <w:sz w:val="29"/>
        </w:rPr>
      </w:pPr>
    </w:p>
    <w:p>
      <w:pPr>
        <w:pStyle w:val="ListParagraph"/>
        <w:numPr>
          <w:ilvl w:val="0"/>
          <w:numId w:val="7"/>
        </w:numPr>
        <w:tabs>
          <w:tab w:pos="399" w:val="left" w:leader="none"/>
          <w:tab w:pos="8929" w:val="left" w:leader="none"/>
        </w:tabs>
        <w:spacing w:line="240" w:lineRule="auto" w:before="0" w:after="0"/>
        <w:ind w:left="398" w:right="0" w:hanging="268"/>
        <w:jc w:val="left"/>
        <w:rPr>
          <w:sz w:val="21"/>
        </w:rPr>
      </w:pPr>
      <w:r>
        <w:rPr>
          <w:b/>
          <w:sz w:val="21"/>
        </w:rPr>
        <w:t>Total Amount of (other) State Funds applied to</w:t>
      </w:r>
      <w:r>
        <w:rPr>
          <w:b/>
          <w:spacing w:val="-17"/>
          <w:sz w:val="21"/>
        </w:rPr>
        <w:t> </w:t>
      </w:r>
      <w:r>
        <w:rPr>
          <w:b/>
          <w:sz w:val="21"/>
        </w:rPr>
        <w:t>the</w:t>
      </w:r>
      <w:r>
        <w:rPr>
          <w:b/>
          <w:spacing w:val="-3"/>
          <w:sz w:val="21"/>
        </w:rPr>
        <w:t> </w:t>
      </w:r>
      <w:r>
        <w:rPr>
          <w:b/>
          <w:sz w:val="21"/>
        </w:rPr>
        <w:t>project:</w:t>
      </w:r>
      <w:r>
        <w:rPr>
          <w:color w:val="FF0000"/>
          <w:sz w:val="21"/>
        </w:rPr>
        <w:t>*</w:t>
      </w:r>
      <w:r>
        <w:rPr>
          <w:rFonts w:ascii="Times New Roman"/>
          <w:color w:val="FF0000"/>
          <w:sz w:val="21"/>
        </w:rPr>
        <w:tab/>
      </w:r>
      <w:r>
        <w:rPr>
          <w:sz w:val="21"/>
        </w:rPr>
        <w:t>$120,000.00</w:t>
      </w:r>
    </w:p>
    <w:p>
      <w:pPr>
        <w:pStyle w:val="BodyText"/>
        <w:spacing w:before="3"/>
      </w:pPr>
    </w:p>
    <w:p>
      <w:pPr>
        <w:pStyle w:val="ListParagraph"/>
        <w:numPr>
          <w:ilvl w:val="0"/>
          <w:numId w:val="7"/>
        </w:numPr>
        <w:tabs>
          <w:tab w:pos="399" w:val="left" w:leader="none"/>
          <w:tab w:pos="9889" w:val="left" w:leader="none"/>
        </w:tabs>
        <w:spacing w:line="240" w:lineRule="auto" w:before="98" w:after="0"/>
        <w:ind w:left="398" w:right="0" w:hanging="268"/>
        <w:jc w:val="left"/>
        <w:rPr>
          <w:sz w:val="21"/>
        </w:rPr>
      </w:pPr>
      <w:r>
        <w:rPr>
          <w:b/>
          <w:sz w:val="21"/>
        </w:rPr>
        <w:t>Total Amount of Private (for-profit, non-profit or</w:t>
      </w:r>
      <w:r>
        <w:rPr>
          <w:b/>
          <w:spacing w:val="-8"/>
          <w:sz w:val="21"/>
        </w:rPr>
        <w:t> </w:t>
      </w:r>
      <w:r>
        <w:rPr>
          <w:b/>
          <w:sz w:val="21"/>
        </w:rPr>
        <w:t>individual)</w:t>
      </w:r>
      <w:r>
        <w:rPr>
          <w:b/>
          <w:spacing w:val="-2"/>
          <w:sz w:val="21"/>
        </w:rPr>
        <w:t> </w:t>
      </w:r>
      <w:r>
        <w:rPr>
          <w:b/>
          <w:sz w:val="21"/>
        </w:rPr>
        <w:t>Funds</w:t>
      </w:r>
      <w:r>
        <w:rPr>
          <w:rFonts w:ascii="Times New Roman"/>
          <w:sz w:val="21"/>
        </w:rPr>
        <w:tab/>
      </w:r>
      <w:r>
        <w:rPr>
          <w:sz w:val="21"/>
        </w:rPr>
        <w:t>$0</w:t>
      </w:r>
    </w:p>
    <w:p>
      <w:pPr>
        <w:spacing w:before="58"/>
        <w:ind w:left="130" w:right="0" w:firstLine="0"/>
        <w:jc w:val="left"/>
        <w:rPr>
          <w:sz w:val="21"/>
        </w:rPr>
      </w:pPr>
      <w:r>
        <w:rPr>
          <w:b/>
          <w:sz w:val="21"/>
        </w:rPr>
        <w:t>applied to the project:</w:t>
      </w:r>
      <w:r>
        <w:rPr>
          <w:color w:val="FF0000"/>
          <w:sz w:val="21"/>
        </w:rPr>
        <w:t>*</w:t>
      </w:r>
    </w:p>
    <w:p>
      <w:pPr>
        <w:pStyle w:val="BodyText"/>
        <w:spacing w:before="4"/>
      </w:pPr>
    </w:p>
    <w:p>
      <w:pPr>
        <w:pStyle w:val="ListParagraph"/>
        <w:numPr>
          <w:ilvl w:val="0"/>
          <w:numId w:val="7"/>
        </w:numPr>
        <w:tabs>
          <w:tab w:pos="387" w:val="left" w:leader="none"/>
          <w:tab w:pos="8869" w:val="left" w:leader="none"/>
        </w:tabs>
        <w:spacing w:line="283" w:lineRule="auto" w:before="98" w:after="0"/>
        <w:ind w:left="10010" w:right="5108" w:hanging="9880"/>
        <w:jc w:val="left"/>
        <w:rPr>
          <w:sz w:val="21"/>
        </w:rPr>
      </w:pPr>
      <w:r>
        <w:rPr>
          <w:b/>
          <w:sz w:val="21"/>
        </w:rPr>
        <w:t>Total Amount of</w:t>
      </w:r>
      <w:r>
        <w:rPr>
          <w:b/>
          <w:spacing w:val="-10"/>
          <w:sz w:val="21"/>
        </w:rPr>
        <w:t> </w:t>
      </w:r>
      <w:r>
        <w:rPr>
          <w:b/>
          <w:sz w:val="21"/>
        </w:rPr>
        <w:t>Committed</w:t>
      </w:r>
      <w:r>
        <w:rPr>
          <w:b/>
          <w:spacing w:val="-3"/>
          <w:sz w:val="21"/>
        </w:rPr>
        <w:t> </w:t>
      </w:r>
      <w:r>
        <w:rPr>
          <w:b/>
          <w:sz w:val="21"/>
        </w:rPr>
        <w:t>Funds:</w:t>
      </w:r>
      <w:r>
        <w:rPr>
          <w:color w:val="FF0000"/>
          <w:sz w:val="21"/>
        </w:rPr>
        <w:t>*</w:t>
      </w:r>
      <w:r>
        <w:rPr>
          <w:rFonts w:ascii="Times New Roman"/>
          <w:color w:val="FF0000"/>
          <w:sz w:val="21"/>
        </w:rPr>
        <w:tab/>
      </w:r>
      <w:r>
        <w:rPr>
          <w:sz w:val="21"/>
        </w:rPr>
        <w:t>$1,120,000.0 0</w:t>
      </w:r>
    </w:p>
    <w:p>
      <w:pPr>
        <w:pStyle w:val="BodyText"/>
        <w:spacing w:before="10"/>
        <w:rPr>
          <w:sz w:val="24"/>
        </w:rPr>
      </w:pPr>
    </w:p>
    <w:p>
      <w:pPr>
        <w:pStyle w:val="Heading1"/>
        <w:numPr>
          <w:ilvl w:val="0"/>
          <w:numId w:val="7"/>
        </w:numPr>
        <w:tabs>
          <w:tab w:pos="376" w:val="left" w:leader="none"/>
          <w:tab w:pos="8739" w:val="left" w:leader="none"/>
        </w:tabs>
        <w:spacing w:line="240" w:lineRule="auto" w:before="0" w:after="0"/>
        <w:ind w:left="375" w:right="0" w:hanging="245"/>
        <w:jc w:val="left"/>
        <w:rPr>
          <w:b w:val="0"/>
        </w:rPr>
      </w:pPr>
      <w:r>
        <w:rPr/>
        <w:t>Total Amount of Uncommitted Funds (all</w:t>
      </w:r>
      <w:r>
        <w:rPr>
          <w:spacing w:val="-19"/>
        </w:rPr>
        <w:t> </w:t>
      </w:r>
      <w:r>
        <w:rPr/>
        <w:t>"Other</w:t>
      </w:r>
      <w:r>
        <w:rPr>
          <w:spacing w:val="-3"/>
        </w:rPr>
        <w:t> </w:t>
      </w:r>
      <w:r>
        <w:rPr/>
        <w:t>Sources"):</w:t>
      </w:r>
      <w:r>
        <w:rPr>
          <w:b w:val="0"/>
          <w:color w:val="FF0000"/>
        </w:rPr>
        <w:t>*</w:t>
      </w:r>
      <w:r>
        <w:rPr>
          <w:rFonts w:ascii="Times New Roman"/>
          <w:b w:val="0"/>
          <w:color w:val="FF0000"/>
        </w:rPr>
        <w:tab/>
      </w:r>
      <w:r>
        <w:rPr>
          <w:b w:val="0"/>
        </w:rPr>
        <w:t>$0</w:t>
      </w:r>
    </w:p>
    <w:p>
      <w:pPr>
        <w:pStyle w:val="BodyText"/>
        <w:spacing w:before="9"/>
        <w:rPr>
          <w:sz w:val="29"/>
        </w:rPr>
      </w:pPr>
    </w:p>
    <w:p>
      <w:pPr>
        <w:spacing w:before="0"/>
        <w:ind w:left="130" w:right="0" w:firstLine="0"/>
        <w:jc w:val="left"/>
        <w:rPr>
          <w:b/>
          <w:sz w:val="21"/>
        </w:rPr>
      </w:pPr>
      <w:r>
        <w:rPr>
          <w:b/>
          <w:sz w:val="21"/>
          <w:u w:val="thick"/>
        </w:rPr>
        <w:t>Estimated Complete Total Project Cost:</w:t>
      </w:r>
    </w:p>
    <w:p>
      <w:pPr>
        <w:spacing w:line="297" w:lineRule="auto" w:before="72"/>
        <w:ind w:left="130" w:right="1331" w:firstLine="60"/>
        <w:jc w:val="left"/>
        <w:rPr>
          <w:i/>
          <w:sz w:val="21"/>
        </w:rPr>
      </w:pPr>
      <w:r>
        <w:rPr>
          <w:i/>
          <w:w w:val="105"/>
          <w:sz w:val="21"/>
          <w:u w:val="single"/>
        </w:rPr>
        <w:t>Instructions</w:t>
      </w:r>
      <w:r>
        <w:rPr>
          <w:i/>
          <w:w w:val="105"/>
          <w:sz w:val="21"/>
        </w:rPr>
        <w:t>:</w:t>
      </w:r>
      <w:r>
        <w:rPr>
          <w:i/>
          <w:spacing w:val="-16"/>
          <w:w w:val="105"/>
          <w:sz w:val="21"/>
        </w:rPr>
        <w:t> </w:t>
      </w:r>
      <w:r>
        <w:rPr>
          <w:i/>
          <w:w w:val="105"/>
          <w:sz w:val="21"/>
        </w:rPr>
        <w:t>Provide</w:t>
      </w:r>
      <w:r>
        <w:rPr>
          <w:i/>
          <w:spacing w:val="-16"/>
          <w:w w:val="105"/>
          <w:sz w:val="21"/>
        </w:rPr>
        <w:t> </w:t>
      </w:r>
      <w:r>
        <w:rPr>
          <w:i/>
          <w:w w:val="105"/>
          <w:sz w:val="21"/>
        </w:rPr>
        <w:t>an</w:t>
      </w:r>
      <w:r>
        <w:rPr>
          <w:i/>
          <w:spacing w:val="-16"/>
          <w:w w:val="105"/>
          <w:sz w:val="21"/>
        </w:rPr>
        <w:t> </w:t>
      </w:r>
      <w:r>
        <w:rPr>
          <w:i/>
          <w:w w:val="105"/>
          <w:sz w:val="21"/>
        </w:rPr>
        <w:t>estimate</w:t>
      </w:r>
      <w:r>
        <w:rPr>
          <w:i/>
          <w:spacing w:val="-16"/>
          <w:w w:val="105"/>
          <w:sz w:val="21"/>
        </w:rPr>
        <w:t> </w:t>
      </w:r>
      <w:r>
        <w:rPr>
          <w:i/>
          <w:w w:val="105"/>
          <w:sz w:val="21"/>
        </w:rPr>
        <w:t>cost</w:t>
      </w:r>
      <w:r>
        <w:rPr>
          <w:i/>
          <w:spacing w:val="-16"/>
          <w:w w:val="105"/>
          <w:sz w:val="21"/>
        </w:rPr>
        <w:t> </w:t>
      </w:r>
      <w:r>
        <w:rPr>
          <w:i/>
          <w:w w:val="105"/>
          <w:sz w:val="21"/>
        </w:rPr>
        <w:t>of</w:t>
      </w:r>
      <w:r>
        <w:rPr>
          <w:i/>
          <w:spacing w:val="-16"/>
          <w:w w:val="105"/>
          <w:sz w:val="21"/>
        </w:rPr>
        <w:t> </w:t>
      </w:r>
      <w:r>
        <w:rPr>
          <w:i/>
          <w:w w:val="105"/>
          <w:sz w:val="21"/>
        </w:rPr>
        <w:t>the</w:t>
      </w:r>
      <w:r>
        <w:rPr>
          <w:i/>
          <w:spacing w:val="-16"/>
          <w:w w:val="105"/>
          <w:sz w:val="21"/>
        </w:rPr>
        <w:t> </w:t>
      </w:r>
      <w:r>
        <w:rPr>
          <w:i/>
          <w:w w:val="105"/>
          <w:sz w:val="21"/>
        </w:rPr>
        <w:t>project</w:t>
      </w:r>
      <w:r>
        <w:rPr>
          <w:i/>
          <w:spacing w:val="-16"/>
          <w:w w:val="105"/>
          <w:sz w:val="21"/>
        </w:rPr>
        <w:t> </w:t>
      </w:r>
      <w:r>
        <w:rPr>
          <w:i/>
          <w:w w:val="105"/>
          <w:sz w:val="21"/>
        </w:rPr>
        <w:t>when</w:t>
      </w:r>
      <w:r>
        <w:rPr>
          <w:i/>
          <w:spacing w:val="-16"/>
          <w:w w:val="105"/>
          <w:sz w:val="21"/>
        </w:rPr>
        <w:t> </w:t>
      </w:r>
      <w:r>
        <w:rPr>
          <w:i/>
          <w:w w:val="105"/>
          <w:sz w:val="21"/>
        </w:rPr>
        <w:t>all</w:t>
      </w:r>
      <w:r>
        <w:rPr>
          <w:i/>
          <w:spacing w:val="-16"/>
          <w:w w:val="105"/>
          <w:sz w:val="21"/>
        </w:rPr>
        <w:t> </w:t>
      </w:r>
      <w:r>
        <w:rPr>
          <w:i/>
          <w:w w:val="105"/>
          <w:sz w:val="21"/>
        </w:rPr>
        <w:t>aspects</w:t>
      </w:r>
      <w:r>
        <w:rPr>
          <w:i/>
          <w:spacing w:val="-16"/>
          <w:w w:val="105"/>
          <w:sz w:val="21"/>
        </w:rPr>
        <w:t> </w:t>
      </w:r>
      <w:r>
        <w:rPr>
          <w:i/>
          <w:w w:val="105"/>
          <w:sz w:val="21"/>
        </w:rPr>
        <w:t>and</w:t>
      </w:r>
      <w:r>
        <w:rPr>
          <w:i/>
          <w:spacing w:val="-16"/>
          <w:w w:val="105"/>
          <w:sz w:val="21"/>
        </w:rPr>
        <w:t> </w:t>
      </w:r>
      <w:r>
        <w:rPr>
          <w:i/>
          <w:w w:val="105"/>
          <w:sz w:val="21"/>
        </w:rPr>
        <w:t>phases</w:t>
      </w:r>
      <w:r>
        <w:rPr>
          <w:i/>
          <w:spacing w:val="-16"/>
          <w:w w:val="105"/>
          <w:sz w:val="21"/>
        </w:rPr>
        <w:t> </w:t>
      </w:r>
      <w:r>
        <w:rPr>
          <w:i/>
          <w:w w:val="105"/>
          <w:sz w:val="21"/>
        </w:rPr>
        <w:t>are</w:t>
      </w:r>
      <w:r>
        <w:rPr>
          <w:i/>
          <w:spacing w:val="-16"/>
          <w:w w:val="105"/>
          <w:sz w:val="21"/>
        </w:rPr>
        <w:t> </w:t>
      </w:r>
      <w:r>
        <w:rPr>
          <w:i/>
          <w:w w:val="105"/>
          <w:sz w:val="21"/>
        </w:rPr>
        <w:t>completed.</w:t>
      </w:r>
      <w:r>
        <w:rPr>
          <w:i/>
          <w:spacing w:val="-16"/>
          <w:w w:val="105"/>
          <w:sz w:val="21"/>
        </w:rPr>
        <w:t> </w:t>
      </w:r>
      <w:r>
        <w:rPr>
          <w:i/>
          <w:w w:val="105"/>
          <w:sz w:val="21"/>
        </w:rPr>
        <w:t>This</w:t>
      </w:r>
      <w:r>
        <w:rPr>
          <w:i/>
          <w:spacing w:val="-16"/>
          <w:w w:val="105"/>
          <w:sz w:val="21"/>
        </w:rPr>
        <w:t> </w:t>
      </w:r>
      <w:r>
        <w:rPr>
          <w:i/>
          <w:w w:val="105"/>
          <w:sz w:val="21"/>
        </w:rPr>
        <w:t>estimated</w:t>
      </w:r>
      <w:r>
        <w:rPr>
          <w:i/>
          <w:spacing w:val="-16"/>
          <w:w w:val="105"/>
          <w:sz w:val="21"/>
        </w:rPr>
        <w:t> </w:t>
      </w:r>
      <w:r>
        <w:rPr>
          <w:i/>
          <w:w w:val="105"/>
          <w:sz w:val="21"/>
        </w:rPr>
        <w:t>Total</w:t>
      </w:r>
      <w:r>
        <w:rPr>
          <w:i/>
          <w:spacing w:val="-16"/>
          <w:w w:val="105"/>
          <w:sz w:val="21"/>
        </w:rPr>
        <w:t> </w:t>
      </w:r>
      <w:r>
        <w:rPr>
          <w:i/>
          <w:w w:val="105"/>
          <w:sz w:val="21"/>
        </w:rPr>
        <w:t>Project</w:t>
      </w:r>
      <w:r>
        <w:rPr>
          <w:i/>
          <w:spacing w:val="-16"/>
          <w:w w:val="105"/>
          <w:sz w:val="21"/>
        </w:rPr>
        <w:t> </w:t>
      </w:r>
      <w:r>
        <w:rPr>
          <w:i/>
          <w:w w:val="105"/>
          <w:sz w:val="21"/>
        </w:rPr>
        <w:t>Cost</w:t>
      </w:r>
      <w:r>
        <w:rPr>
          <w:i/>
          <w:spacing w:val="-16"/>
          <w:w w:val="105"/>
          <w:sz w:val="21"/>
        </w:rPr>
        <w:t> </w:t>
      </w:r>
      <w:r>
        <w:rPr>
          <w:i/>
          <w:w w:val="105"/>
          <w:sz w:val="21"/>
        </w:rPr>
        <w:t>would include</w:t>
      </w:r>
      <w:r>
        <w:rPr>
          <w:i/>
          <w:spacing w:val="-14"/>
          <w:w w:val="105"/>
          <w:sz w:val="21"/>
        </w:rPr>
        <w:t> </w:t>
      </w:r>
      <w:r>
        <w:rPr>
          <w:i/>
          <w:w w:val="105"/>
          <w:sz w:val="21"/>
        </w:rPr>
        <w:t>not</w:t>
      </w:r>
      <w:r>
        <w:rPr>
          <w:i/>
          <w:spacing w:val="-14"/>
          <w:w w:val="105"/>
          <w:sz w:val="21"/>
        </w:rPr>
        <w:t> </w:t>
      </w:r>
      <w:r>
        <w:rPr>
          <w:i/>
          <w:w w:val="105"/>
          <w:sz w:val="21"/>
        </w:rPr>
        <w:t>only</w:t>
      </w:r>
      <w:r>
        <w:rPr>
          <w:i/>
          <w:spacing w:val="-14"/>
          <w:w w:val="105"/>
          <w:sz w:val="21"/>
        </w:rPr>
        <w:t> </w:t>
      </w:r>
      <w:r>
        <w:rPr>
          <w:i/>
          <w:w w:val="105"/>
          <w:sz w:val="21"/>
        </w:rPr>
        <w:t>the</w:t>
      </w:r>
      <w:r>
        <w:rPr>
          <w:i/>
          <w:spacing w:val="-14"/>
          <w:w w:val="105"/>
          <w:sz w:val="21"/>
        </w:rPr>
        <w:t> </w:t>
      </w:r>
      <w:r>
        <w:rPr>
          <w:i/>
          <w:w w:val="105"/>
          <w:sz w:val="21"/>
        </w:rPr>
        <w:t>current</w:t>
      </w:r>
      <w:r>
        <w:rPr>
          <w:i/>
          <w:spacing w:val="-14"/>
          <w:w w:val="105"/>
          <w:sz w:val="21"/>
        </w:rPr>
        <w:t> </w:t>
      </w:r>
      <w:r>
        <w:rPr>
          <w:i/>
          <w:w w:val="105"/>
          <w:sz w:val="21"/>
        </w:rPr>
        <w:t>phase,</w:t>
      </w:r>
      <w:r>
        <w:rPr>
          <w:i/>
          <w:spacing w:val="-14"/>
          <w:w w:val="105"/>
          <w:sz w:val="21"/>
        </w:rPr>
        <w:t> </w:t>
      </w:r>
      <w:r>
        <w:rPr>
          <w:i/>
          <w:w w:val="105"/>
          <w:sz w:val="21"/>
        </w:rPr>
        <w:t>for</w:t>
      </w:r>
      <w:r>
        <w:rPr>
          <w:i/>
          <w:spacing w:val="-14"/>
          <w:w w:val="105"/>
          <w:sz w:val="21"/>
        </w:rPr>
        <w:t> </w:t>
      </w:r>
      <w:r>
        <w:rPr>
          <w:i/>
          <w:w w:val="105"/>
          <w:sz w:val="21"/>
        </w:rPr>
        <w:t>which</w:t>
      </w:r>
      <w:r>
        <w:rPr>
          <w:i/>
          <w:spacing w:val="-14"/>
          <w:w w:val="105"/>
          <w:sz w:val="21"/>
        </w:rPr>
        <w:t> </w:t>
      </w:r>
      <w:r>
        <w:rPr>
          <w:i/>
          <w:w w:val="105"/>
          <w:sz w:val="21"/>
        </w:rPr>
        <w:t>you</w:t>
      </w:r>
      <w:r>
        <w:rPr>
          <w:i/>
          <w:spacing w:val="-14"/>
          <w:w w:val="105"/>
          <w:sz w:val="21"/>
        </w:rPr>
        <w:t> </w:t>
      </w:r>
      <w:r>
        <w:rPr>
          <w:i/>
          <w:w w:val="105"/>
          <w:sz w:val="21"/>
        </w:rPr>
        <w:t>are</w:t>
      </w:r>
      <w:r>
        <w:rPr>
          <w:i/>
          <w:spacing w:val="-14"/>
          <w:w w:val="105"/>
          <w:sz w:val="21"/>
        </w:rPr>
        <w:t> </w:t>
      </w:r>
      <w:r>
        <w:rPr>
          <w:i/>
          <w:w w:val="105"/>
          <w:sz w:val="21"/>
        </w:rPr>
        <w:t>currently</w:t>
      </w:r>
      <w:r>
        <w:rPr>
          <w:i/>
          <w:spacing w:val="-14"/>
          <w:w w:val="105"/>
          <w:sz w:val="21"/>
        </w:rPr>
        <w:t> </w:t>
      </w:r>
      <w:r>
        <w:rPr>
          <w:i/>
          <w:w w:val="105"/>
          <w:sz w:val="21"/>
        </w:rPr>
        <w:t>requesting</w:t>
      </w:r>
      <w:r>
        <w:rPr>
          <w:i/>
          <w:spacing w:val="-14"/>
          <w:w w:val="105"/>
          <w:sz w:val="21"/>
        </w:rPr>
        <w:t> </w:t>
      </w:r>
      <w:r>
        <w:rPr>
          <w:i/>
          <w:w w:val="105"/>
          <w:sz w:val="21"/>
        </w:rPr>
        <w:t>funding,</w:t>
      </w:r>
      <w:r>
        <w:rPr>
          <w:i/>
          <w:spacing w:val="-15"/>
          <w:w w:val="105"/>
          <w:sz w:val="21"/>
        </w:rPr>
        <w:t> </w:t>
      </w:r>
      <w:r>
        <w:rPr>
          <w:i/>
          <w:w w:val="105"/>
          <w:sz w:val="21"/>
        </w:rPr>
        <w:t>but</w:t>
      </w:r>
      <w:r>
        <w:rPr>
          <w:i/>
          <w:spacing w:val="-14"/>
          <w:w w:val="105"/>
          <w:sz w:val="21"/>
        </w:rPr>
        <w:t> </w:t>
      </w:r>
      <w:r>
        <w:rPr>
          <w:i/>
          <w:w w:val="105"/>
          <w:sz w:val="21"/>
        </w:rPr>
        <w:t>also</w:t>
      </w:r>
      <w:r>
        <w:rPr>
          <w:i/>
          <w:spacing w:val="-14"/>
          <w:w w:val="105"/>
          <w:sz w:val="21"/>
        </w:rPr>
        <w:t> </w:t>
      </w:r>
      <w:r>
        <w:rPr>
          <w:i/>
          <w:w w:val="105"/>
          <w:sz w:val="21"/>
        </w:rPr>
        <w:t>any</w:t>
      </w:r>
      <w:r>
        <w:rPr>
          <w:i/>
          <w:spacing w:val="-14"/>
          <w:w w:val="105"/>
          <w:sz w:val="21"/>
        </w:rPr>
        <w:t> </w:t>
      </w:r>
      <w:r>
        <w:rPr>
          <w:i/>
          <w:w w:val="105"/>
          <w:sz w:val="21"/>
        </w:rPr>
        <w:t>completed</w:t>
      </w:r>
      <w:r>
        <w:rPr>
          <w:i/>
          <w:spacing w:val="-14"/>
          <w:w w:val="105"/>
          <w:sz w:val="21"/>
        </w:rPr>
        <w:t> </w:t>
      </w:r>
      <w:r>
        <w:rPr>
          <w:i/>
          <w:w w:val="105"/>
          <w:sz w:val="21"/>
        </w:rPr>
        <w:t>phase(s)</w:t>
      </w:r>
      <w:r>
        <w:rPr>
          <w:i/>
          <w:spacing w:val="-14"/>
          <w:w w:val="105"/>
          <w:sz w:val="21"/>
        </w:rPr>
        <w:t> </w:t>
      </w:r>
      <w:r>
        <w:rPr>
          <w:i/>
          <w:w w:val="105"/>
          <w:sz w:val="21"/>
        </w:rPr>
        <w:t>or</w:t>
      </w:r>
      <w:r>
        <w:rPr>
          <w:i/>
          <w:spacing w:val="-14"/>
          <w:w w:val="105"/>
          <w:sz w:val="21"/>
        </w:rPr>
        <w:t> </w:t>
      </w:r>
      <w:r>
        <w:rPr>
          <w:i/>
          <w:w w:val="105"/>
          <w:sz w:val="21"/>
        </w:rPr>
        <w:t>future</w:t>
      </w:r>
      <w:r>
        <w:rPr>
          <w:i/>
          <w:spacing w:val="-14"/>
          <w:w w:val="105"/>
          <w:sz w:val="21"/>
        </w:rPr>
        <w:t> </w:t>
      </w:r>
      <w:r>
        <w:rPr>
          <w:i/>
          <w:w w:val="105"/>
          <w:sz w:val="21"/>
        </w:rPr>
        <w:t>phase(s)</w:t>
      </w:r>
      <w:r>
        <w:rPr>
          <w:i/>
          <w:spacing w:val="-14"/>
          <w:w w:val="105"/>
          <w:sz w:val="21"/>
        </w:rPr>
        <w:t> </w:t>
      </w:r>
      <w:r>
        <w:rPr>
          <w:i/>
          <w:w w:val="105"/>
          <w:sz w:val="21"/>
        </w:rPr>
        <w:t>of development.</w:t>
      </w:r>
    </w:p>
    <w:p>
      <w:pPr>
        <w:pStyle w:val="BodyText"/>
        <w:spacing w:before="1"/>
        <w:rPr>
          <w:i/>
          <w:sz w:val="15"/>
        </w:rPr>
      </w:pPr>
    </w:p>
    <w:p>
      <w:pPr>
        <w:pStyle w:val="BodyText"/>
        <w:spacing w:before="98"/>
        <w:ind w:left="810"/>
      </w:pPr>
      <w:r>
        <w:rPr/>
        <w:t>$6,000,000.00</w:t>
      </w:r>
    </w:p>
    <w:p>
      <w:pPr>
        <w:pStyle w:val="BodyText"/>
        <w:spacing w:before="6"/>
        <w:rPr>
          <w:sz w:val="28"/>
        </w:rPr>
      </w:pPr>
    </w:p>
    <w:p>
      <w:pPr>
        <w:pStyle w:val="Heading1"/>
        <w:ind w:left="820"/>
      </w:pPr>
      <w:r>
        <w:rPr/>
        <w:t>If you are committing your own funds, please upload documentation:</w:t>
      </w:r>
    </w:p>
    <w:p>
      <w:pPr>
        <w:tabs>
          <w:tab w:pos="10533" w:val="left" w:leader="none"/>
        </w:tabs>
        <w:spacing w:before="58"/>
        <w:ind w:left="2572" w:right="0" w:firstLine="0"/>
        <w:jc w:val="left"/>
        <w:rPr>
          <w:b/>
          <w:sz w:val="21"/>
        </w:rPr>
      </w:pPr>
      <w:r>
        <w:rPr>
          <w:b/>
          <w:sz w:val="21"/>
          <w:u w:val="thick"/>
        </w:rPr>
        <w:t>Document</w:t>
      </w:r>
      <w:r>
        <w:rPr>
          <w:b/>
          <w:spacing w:val="-3"/>
          <w:sz w:val="21"/>
          <w:u w:val="thick"/>
        </w:rPr>
        <w:t> </w:t>
      </w:r>
      <w:r>
        <w:rPr>
          <w:b/>
          <w:sz w:val="21"/>
          <w:u w:val="thick"/>
        </w:rPr>
        <w:t>File</w:t>
      </w:r>
      <w:r>
        <w:rPr>
          <w:b/>
          <w:spacing w:val="-4"/>
          <w:sz w:val="21"/>
          <w:u w:val="thick"/>
        </w:rPr>
        <w:t> </w:t>
      </w:r>
      <w:r>
        <w:rPr>
          <w:b/>
          <w:sz w:val="21"/>
          <w:u w:val="thick"/>
        </w:rPr>
        <w:t>Upload</w:t>
      </w:r>
      <w:r>
        <w:rPr>
          <w:rFonts w:ascii="Times New Roman"/>
          <w:sz w:val="21"/>
        </w:rPr>
        <w:tab/>
      </w:r>
      <w:r>
        <w:rPr>
          <w:b/>
          <w:sz w:val="21"/>
          <w:u w:val="thick"/>
        </w:rPr>
        <w:t>Document Brief</w:t>
      </w:r>
      <w:r>
        <w:rPr>
          <w:b/>
          <w:spacing w:val="-22"/>
          <w:sz w:val="21"/>
          <w:u w:val="thick"/>
        </w:rPr>
        <w:t> </w:t>
      </w:r>
      <w:r>
        <w:rPr>
          <w:b/>
          <w:sz w:val="21"/>
          <w:u w:val="thick"/>
        </w:rPr>
        <w:t>Description</w:t>
      </w:r>
    </w:p>
    <w:p>
      <w:pPr>
        <w:pStyle w:val="BodyText"/>
        <w:rPr>
          <w:b/>
          <w:sz w:val="20"/>
        </w:rPr>
      </w:pPr>
    </w:p>
    <w:p>
      <w:pPr>
        <w:pStyle w:val="BodyText"/>
        <w:rPr>
          <w:b/>
          <w:sz w:val="20"/>
        </w:rPr>
      </w:pPr>
    </w:p>
    <w:p>
      <w:pPr>
        <w:pStyle w:val="BodyText"/>
        <w:rPr>
          <w:b/>
          <w:sz w:val="20"/>
        </w:rPr>
      </w:pPr>
    </w:p>
    <w:p>
      <w:pPr>
        <w:pStyle w:val="BodyText"/>
        <w:spacing w:before="5"/>
        <w:rPr>
          <w:b/>
          <w:sz w:val="19"/>
        </w:rPr>
      </w:pPr>
    </w:p>
    <w:p>
      <w:pPr>
        <w:pStyle w:val="BodyText"/>
        <w:ind w:left="1540"/>
      </w:pPr>
      <w:r>
        <w:rPr/>
        <w:t>https://projectportal.dhcd.state.md.us/_Upload/32966-lttr_supportforbprehabLetter of Commitment from ACDS Executive   Director</w:t>
      </w:r>
    </w:p>
    <w:p>
      <w:pPr>
        <w:pStyle w:val="BodyText"/>
        <w:spacing w:before="43"/>
        <w:ind w:left="1540"/>
      </w:pPr>
      <w:r>
        <w:rPr/>
        <w:t>_acds.pdf</w:t>
      </w:r>
    </w:p>
    <w:p>
      <w:pPr>
        <w:spacing w:after="0"/>
        <w:sectPr>
          <w:pgSz w:w="15840" w:h="12240" w:orient="landscape"/>
          <w:pgMar w:header="395" w:footer="710" w:top="1520" w:bottom="900" w:left="280" w:right="320"/>
        </w:sectPr>
      </w:pPr>
    </w:p>
    <w:p>
      <w:pPr>
        <w:pStyle w:val="BodyText"/>
        <w:rPr>
          <w:sz w:val="20"/>
        </w:rPr>
      </w:pPr>
    </w:p>
    <w:p>
      <w:pPr>
        <w:pStyle w:val="BodyText"/>
        <w:rPr>
          <w:sz w:val="20"/>
        </w:rPr>
      </w:pPr>
    </w:p>
    <w:p>
      <w:pPr>
        <w:pStyle w:val="BodyText"/>
        <w:rPr>
          <w:sz w:val="20"/>
        </w:rPr>
      </w:pPr>
    </w:p>
    <w:p>
      <w:pPr>
        <w:pStyle w:val="BodyText"/>
        <w:spacing w:before="1"/>
        <w:rPr>
          <w:sz w:val="18"/>
        </w:rPr>
      </w:pPr>
    </w:p>
    <w:p>
      <w:pPr>
        <w:pStyle w:val="Heading1"/>
        <w:ind w:left="820"/>
      </w:pPr>
      <w:r>
        <w:rPr/>
        <w:t>For each "Other Source" that you have indicated funds Committed, please upload documentation:</w:t>
      </w:r>
    </w:p>
    <w:p>
      <w:pPr>
        <w:tabs>
          <w:tab w:pos="10533" w:val="left" w:leader="none"/>
        </w:tabs>
        <w:spacing w:before="58"/>
        <w:ind w:left="2572" w:right="0" w:firstLine="0"/>
        <w:jc w:val="left"/>
        <w:rPr>
          <w:b/>
          <w:sz w:val="21"/>
        </w:rPr>
      </w:pPr>
      <w:r>
        <w:rPr>
          <w:b/>
          <w:sz w:val="21"/>
          <w:u w:val="thick"/>
        </w:rPr>
        <w:t>Document</w:t>
      </w:r>
      <w:r>
        <w:rPr>
          <w:b/>
          <w:spacing w:val="-3"/>
          <w:sz w:val="21"/>
          <w:u w:val="thick"/>
        </w:rPr>
        <w:t> </w:t>
      </w:r>
      <w:r>
        <w:rPr>
          <w:b/>
          <w:sz w:val="21"/>
          <w:u w:val="thick"/>
        </w:rPr>
        <w:t>File</w:t>
      </w:r>
      <w:r>
        <w:rPr>
          <w:b/>
          <w:spacing w:val="-4"/>
          <w:sz w:val="21"/>
          <w:u w:val="thick"/>
        </w:rPr>
        <w:t> </w:t>
      </w:r>
      <w:r>
        <w:rPr>
          <w:b/>
          <w:sz w:val="21"/>
          <w:u w:val="thick"/>
        </w:rPr>
        <w:t>Upload</w:t>
      </w:r>
      <w:r>
        <w:rPr>
          <w:rFonts w:ascii="Times New Roman"/>
          <w:sz w:val="21"/>
        </w:rPr>
        <w:tab/>
      </w:r>
      <w:r>
        <w:rPr>
          <w:b/>
          <w:sz w:val="21"/>
          <w:u w:val="thick"/>
        </w:rPr>
        <w:t>Document Brief</w:t>
      </w:r>
      <w:r>
        <w:rPr>
          <w:b/>
          <w:spacing w:val="-22"/>
          <w:sz w:val="21"/>
          <w:u w:val="thick"/>
        </w:rPr>
        <w:t> </w:t>
      </w:r>
      <w:r>
        <w:rPr>
          <w:b/>
          <w:sz w:val="21"/>
          <w:u w:val="thick"/>
        </w:rPr>
        <w:t>Description</w:t>
      </w:r>
    </w:p>
    <w:p>
      <w:pPr>
        <w:pStyle w:val="BodyText"/>
        <w:spacing w:before="5"/>
        <w:rPr>
          <w:b/>
        </w:rPr>
      </w:pPr>
    </w:p>
    <w:p>
      <w:pPr>
        <w:spacing w:after="0"/>
        <w:sectPr>
          <w:pgSz w:w="15840" w:h="12240" w:orient="landscape"/>
          <w:pgMar w:header="395" w:footer="710" w:top="1520" w:bottom="900" w:left="280" w:right="320"/>
        </w:sectPr>
      </w:pPr>
    </w:p>
    <w:p>
      <w:pPr>
        <w:spacing w:line="280" w:lineRule="auto" w:before="101"/>
        <w:ind w:left="1540" w:right="0" w:firstLine="0"/>
        <w:jc w:val="left"/>
        <w:rPr>
          <w:sz w:val="19"/>
        </w:rPr>
      </w:pPr>
      <w:r>
        <w:rPr>
          <w:sz w:val="19"/>
        </w:rPr>
        <w:t>https://projectportal.dhcd.state.md.us/_Upload/32966-lttr_supportforbprehab_acd </w:t>
      </w:r>
      <w:r>
        <w:rPr>
          <w:w w:val="105"/>
          <w:sz w:val="19"/>
        </w:rPr>
        <w:t>s.pdf</w:t>
      </w:r>
    </w:p>
    <w:p>
      <w:pPr>
        <w:spacing w:before="101"/>
        <w:ind w:left="109" w:right="0" w:firstLine="0"/>
        <w:jc w:val="left"/>
        <w:rPr>
          <w:sz w:val="19"/>
        </w:rPr>
      </w:pPr>
      <w:r>
        <w:rPr/>
        <w:br w:type="column"/>
      </w:r>
      <w:r>
        <w:rPr>
          <w:w w:val="105"/>
          <w:sz w:val="19"/>
        </w:rPr>
        <w:t>Anne Arundel County/ACDS FY2018 Budget Passed 5/2018</w:t>
      </w:r>
    </w:p>
    <w:p>
      <w:pPr>
        <w:pStyle w:val="BodyText"/>
        <w:rPr>
          <w:sz w:val="22"/>
        </w:rPr>
      </w:pPr>
    </w:p>
    <w:p>
      <w:pPr>
        <w:pStyle w:val="BodyText"/>
        <w:spacing w:before="1"/>
        <w:rPr>
          <w:sz w:val="28"/>
        </w:rPr>
      </w:pPr>
    </w:p>
    <w:p>
      <w:pPr>
        <w:spacing w:line="280" w:lineRule="auto" w:before="0"/>
        <w:ind w:left="109" w:right="1312" w:firstLine="0"/>
        <w:jc w:val="left"/>
        <w:rPr>
          <w:sz w:val="19"/>
        </w:rPr>
      </w:pPr>
      <w:r>
        <w:rPr>
          <w:w w:val="105"/>
          <w:sz w:val="19"/>
        </w:rPr>
        <w:t>Anne Arundel County Housing &amp; Community Development Budget</w:t>
      </w:r>
    </w:p>
    <w:p>
      <w:pPr>
        <w:spacing w:after="0" w:line="280" w:lineRule="auto"/>
        <w:jc w:val="left"/>
        <w:rPr>
          <w:sz w:val="19"/>
        </w:rPr>
        <w:sectPr>
          <w:type w:val="continuous"/>
          <w:pgSz w:w="15840" w:h="12240" w:orient="landscape"/>
          <w:pgMar w:top="1520" w:bottom="920" w:left="280" w:right="320"/>
          <w:cols w:num="2" w:equalWidth="0">
            <w:col w:w="8591" w:space="40"/>
            <w:col w:w="6609"/>
          </w:cols>
        </w:sectPr>
      </w:pPr>
    </w:p>
    <w:p>
      <w:pPr>
        <w:pStyle w:val="BodyText"/>
        <w:rPr>
          <w:sz w:val="20"/>
        </w:rPr>
      </w:pPr>
    </w:p>
    <w:p>
      <w:pPr>
        <w:tabs>
          <w:tab w:pos="2959" w:val="left" w:leader="none"/>
        </w:tabs>
        <w:spacing w:before="98"/>
        <w:ind w:left="110" w:right="0" w:firstLine="0"/>
        <w:jc w:val="left"/>
        <w:rPr>
          <w:sz w:val="21"/>
        </w:rPr>
      </w:pPr>
      <w:r>
        <w:rPr>
          <w:b/>
          <w:sz w:val="21"/>
        </w:rPr>
        <w:t>PROJECT</w:t>
      </w:r>
      <w:r>
        <w:rPr>
          <w:b/>
          <w:spacing w:val="-3"/>
          <w:sz w:val="21"/>
        </w:rPr>
        <w:t> </w:t>
      </w:r>
      <w:r>
        <w:rPr>
          <w:b/>
          <w:sz w:val="21"/>
        </w:rPr>
        <w:t>NAME:</w:t>
      </w:r>
      <w:r>
        <w:rPr>
          <w:rFonts w:ascii="Times New Roman"/>
          <w:sz w:val="21"/>
        </w:rPr>
        <w:tab/>
      </w:r>
      <w:r>
        <w:rPr>
          <w:sz w:val="21"/>
        </w:rPr>
        <w:t>Brooklyn Park Property Rehabilitation </w:t>
      </w:r>
      <w:r>
        <w:rPr>
          <w:spacing w:val="31"/>
          <w:sz w:val="21"/>
        </w:rPr>
        <w:t> </w:t>
      </w:r>
      <w:r>
        <w:rPr>
          <w:sz w:val="21"/>
        </w:rPr>
        <w:t>Program</w:t>
      </w:r>
    </w:p>
    <w:p>
      <w:pPr>
        <w:pStyle w:val="BodyText"/>
        <w:spacing w:before="3"/>
        <w:rPr>
          <w:sz w:val="30"/>
        </w:rPr>
      </w:pPr>
    </w:p>
    <w:p>
      <w:pPr>
        <w:pStyle w:val="Heading1"/>
        <w:numPr>
          <w:ilvl w:val="0"/>
          <w:numId w:val="8"/>
        </w:numPr>
        <w:tabs>
          <w:tab w:pos="799" w:val="left" w:leader="none"/>
          <w:tab w:pos="800" w:val="left" w:leader="none"/>
        </w:tabs>
        <w:spacing w:line="240" w:lineRule="auto" w:before="0" w:after="0"/>
        <w:ind w:left="800" w:right="0" w:hanging="690"/>
        <w:jc w:val="left"/>
      </w:pPr>
      <w:r>
        <w:rPr/>
        <w:t>What type of financing are you seeking? Please check one of the</w:t>
      </w:r>
      <w:r>
        <w:rPr>
          <w:spacing w:val="-22"/>
        </w:rPr>
        <w:t> </w:t>
      </w:r>
      <w:r>
        <w:rPr/>
        <w:t>following:</w:t>
      </w:r>
    </w:p>
    <w:p>
      <w:pPr>
        <w:pStyle w:val="BodyText"/>
        <w:spacing w:before="3"/>
        <w:rPr>
          <w:b/>
          <w:sz w:val="30"/>
        </w:rPr>
      </w:pPr>
    </w:p>
    <w:p>
      <w:pPr>
        <w:pStyle w:val="BodyText"/>
        <w:tabs>
          <w:tab w:pos="1519" w:val="left" w:leader="none"/>
          <w:tab w:pos="3679" w:val="left" w:leader="none"/>
          <w:tab w:pos="9439" w:val="left" w:leader="none"/>
        </w:tabs>
        <w:ind w:left="800"/>
      </w:pPr>
      <w:r>
        <w:rPr>
          <w:rFonts w:ascii="Webdings" w:hAnsi="Webdings"/>
          <w:sz w:val="24"/>
        </w:rPr>
        <w:t></w:t>
      </w:r>
      <w:r>
        <w:rPr>
          <w:rFonts w:ascii="Times New Roman" w:hAnsi="Times New Roman"/>
          <w:sz w:val="24"/>
        </w:rPr>
        <w:tab/>
      </w:r>
      <w:r>
        <w:rPr/>
        <w:t>Grant</w:t>
      </w:r>
      <w:r>
        <w:rPr>
          <w:rFonts w:ascii="Times New Roman" w:hAnsi="Times New Roman"/>
        </w:rPr>
        <w:tab/>
      </w:r>
      <w:r>
        <w:rPr/>
        <w:t>Loan/Grant</w:t>
      </w:r>
      <w:r>
        <w:rPr>
          <w:spacing w:val="11"/>
        </w:rPr>
        <w:t> </w:t>
      </w:r>
      <w:r>
        <w:rPr/>
        <w:t>Combination</w:t>
      </w:r>
      <w:r>
        <w:rPr>
          <w:rFonts w:ascii="Times New Roman" w:hAnsi="Times New Roman"/>
        </w:rPr>
        <w:tab/>
      </w:r>
      <w:r>
        <w:rPr/>
        <w:t>Loan</w:t>
      </w:r>
    </w:p>
    <w:p>
      <w:pPr>
        <w:pStyle w:val="Heading1"/>
        <w:numPr>
          <w:ilvl w:val="0"/>
          <w:numId w:val="8"/>
        </w:numPr>
        <w:tabs>
          <w:tab w:pos="799" w:val="left" w:leader="none"/>
          <w:tab w:pos="800" w:val="left" w:leader="none"/>
        </w:tabs>
        <w:spacing w:line="240" w:lineRule="auto" w:before="44" w:after="0"/>
        <w:ind w:left="800" w:right="0" w:hanging="690"/>
        <w:jc w:val="left"/>
      </w:pPr>
      <w:r>
        <w:rPr/>
        <w:t>If you have requested a grant explain in detail why a loan is not</w:t>
      </w:r>
      <w:r>
        <w:rPr>
          <w:spacing w:val="-25"/>
        </w:rPr>
        <w:t> </w:t>
      </w:r>
      <w:r>
        <w:rPr/>
        <w:t>possible.</w:t>
      </w:r>
    </w:p>
    <w:p>
      <w:pPr>
        <w:pStyle w:val="BodyText"/>
        <w:spacing w:before="3"/>
        <w:rPr>
          <w:b/>
          <w:sz w:val="30"/>
        </w:rPr>
      </w:pPr>
    </w:p>
    <w:p>
      <w:pPr>
        <w:pStyle w:val="BodyText"/>
        <w:spacing w:line="283" w:lineRule="auto"/>
        <w:ind w:left="800" w:right="1154"/>
      </w:pPr>
      <w:r>
        <w:rPr/>
        <w:t>Repayment on a loan is not possible at this time due to the fact that there will be no net revenue earned from the developed units. Because the units will be rented at affordable prices to low and moderate income households, rental income will be minimal and will cover maintenance, operating costs and replacement reserves. Similarly, owner-occupied rehabilitation cases will involve low income  homeowners who are typically unable to afford </w:t>
      </w:r>
      <w:r>
        <w:rPr>
          <w:spacing w:val="48"/>
        </w:rPr>
        <w:t> </w:t>
      </w:r>
      <w:r>
        <w:rPr/>
        <w:t>repayments.</w:t>
      </w:r>
    </w:p>
    <w:p>
      <w:pPr>
        <w:pStyle w:val="BodyText"/>
        <w:spacing w:before="3"/>
        <w:rPr>
          <w:sz w:val="25"/>
        </w:rPr>
      </w:pPr>
    </w:p>
    <w:p>
      <w:pPr>
        <w:pStyle w:val="Heading1"/>
        <w:numPr>
          <w:ilvl w:val="0"/>
          <w:numId w:val="8"/>
        </w:numPr>
        <w:tabs>
          <w:tab w:pos="799" w:val="left" w:leader="none"/>
          <w:tab w:pos="800" w:val="left" w:leader="none"/>
        </w:tabs>
        <w:spacing w:line="297" w:lineRule="auto" w:before="0" w:after="0"/>
        <w:ind w:left="800" w:right="1610" w:hanging="690"/>
        <w:jc w:val="left"/>
      </w:pPr>
      <w:r>
        <w:rPr/>
        <w:t>Please provide a narrative description of your budget, including a description of the specific activities the requested award will</w:t>
      </w:r>
      <w:r>
        <w:rPr>
          <w:spacing w:val="-23"/>
        </w:rPr>
        <w:t> </w:t>
      </w:r>
      <w:r>
        <w:rPr/>
        <w:t>fund.</w:t>
      </w:r>
    </w:p>
    <w:p>
      <w:pPr>
        <w:pStyle w:val="BodyText"/>
        <w:spacing w:before="4"/>
        <w:rPr>
          <w:b/>
          <w:sz w:val="25"/>
        </w:rPr>
      </w:pPr>
    </w:p>
    <w:p>
      <w:pPr>
        <w:pStyle w:val="BodyText"/>
        <w:spacing w:line="283" w:lineRule="auto"/>
        <w:ind w:left="800" w:right="1026"/>
      </w:pPr>
      <w:r>
        <w:rPr/>
        <w:t>BRNI funds will be utilized to acquire/rehabilitate six (6) homes and rehabilitate four (4) owner-occupied homes.</w:t>
      </w:r>
    </w:p>
    <w:p>
      <w:pPr>
        <w:pStyle w:val="BodyText"/>
        <w:spacing w:before="1"/>
        <w:ind w:left="800"/>
      </w:pPr>
      <w:r>
        <w:rPr/>
        <w:t>BRNI funds will be used toward capital acquisition costs and eligible rehabilitation   costs.</w:t>
      </w:r>
    </w:p>
    <w:p>
      <w:pPr>
        <w:pStyle w:val="BodyText"/>
        <w:spacing w:line="283" w:lineRule="auto" w:before="43"/>
        <w:ind w:left="800" w:right="1154"/>
      </w:pPr>
      <w:r>
        <w:rPr/>
        <w:t>Eligible acquisition costs include acquisition and carrying costs, for an average of $60,000 per unit. Rehabilitation costs, for both acquired and owner-occupant units, include construction costs associated with replacement of heating and ventilation systems, upgrading electrical and plumbing systems, installing new doors and windows, and other improvements consistent with Community Development Block Grant rehabilitation standards, as well as exterior façade improvements and construction management. Lead paint abatement work is also completed. Rehabilitation costs for acquired units, which need more extensive work, average $87,346 per units. Rehabilitation costs for owner-occupied units average</w:t>
      </w:r>
      <w:r>
        <w:rPr>
          <w:spacing w:val="32"/>
        </w:rPr>
        <w:t> </w:t>
      </w:r>
      <w:r>
        <w:rPr/>
        <w:t>$75,000.</w:t>
      </w:r>
    </w:p>
    <w:p>
      <w:pPr>
        <w:pStyle w:val="BodyText"/>
        <w:rPr>
          <w:sz w:val="24"/>
        </w:rPr>
      </w:pPr>
    </w:p>
    <w:p>
      <w:pPr>
        <w:pStyle w:val="BodyText"/>
        <w:spacing w:before="1"/>
        <w:rPr>
          <w:sz w:val="26"/>
        </w:rPr>
      </w:pPr>
    </w:p>
    <w:p>
      <w:pPr>
        <w:pStyle w:val="Heading1"/>
        <w:numPr>
          <w:ilvl w:val="0"/>
          <w:numId w:val="8"/>
        </w:numPr>
        <w:tabs>
          <w:tab w:pos="799" w:val="left" w:leader="none"/>
          <w:tab w:pos="800" w:val="left" w:leader="none"/>
        </w:tabs>
        <w:spacing w:line="297" w:lineRule="auto" w:before="0" w:after="0"/>
        <w:ind w:left="800" w:right="1541" w:hanging="690"/>
        <w:jc w:val="left"/>
      </w:pPr>
      <w:r>
        <w:rPr/>
        <w:t>Provide the uses and sources of other funds that have been identified as part of the total project cost. Describe your financial and/or in-kind contributions to the project/program. Be sure you have uploaded supporting documentation with your application for each committed funding source in the previous</w:t>
      </w:r>
      <w:r>
        <w:rPr>
          <w:spacing w:val="-8"/>
        </w:rPr>
        <w:t> </w:t>
      </w:r>
      <w:r>
        <w:rPr/>
        <w:t>form.</w:t>
      </w:r>
    </w:p>
    <w:p>
      <w:pPr>
        <w:pStyle w:val="BodyText"/>
        <w:spacing w:before="4"/>
        <w:rPr>
          <w:b/>
          <w:sz w:val="25"/>
        </w:rPr>
      </w:pPr>
    </w:p>
    <w:p>
      <w:pPr>
        <w:pStyle w:val="BodyText"/>
        <w:spacing w:line="283" w:lineRule="auto"/>
        <w:ind w:left="800" w:right="1026"/>
      </w:pPr>
      <w:r>
        <w:rPr/>
        <w:t>ACDS will leverage BRNI funds with a variety of other sources as follows below. All sources, except for BRNI, are already</w:t>
      </w:r>
      <w:r>
        <w:rPr>
          <w:spacing w:val="56"/>
        </w:rPr>
        <w:t> </w:t>
      </w:r>
      <w:r>
        <w:rPr/>
        <w:t>committed.</w:t>
      </w:r>
    </w:p>
    <w:p>
      <w:pPr>
        <w:pStyle w:val="BodyText"/>
        <w:ind w:left="800"/>
      </w:pPr>
      <w:r>
        <w:rPr/>
        <w:t>Acquisition/Rehabilitation  Activities</w:t>
      </w:r>
    </w:p>
    <w:p>
      <w:pPr>
        <w:pStyle w:val="BodyText"/>
        <w:spacing w:before="43"/>
        <w:ind w:left="800"/>
      </w:pPr>
      <w:r>
        <w:rPr/>
        <w:t>$ 620,000 FY18 CDBG funds committed to Scattered Site Rental   Program</w:t>
      </w:r>
    </w:p>
    <w:p>
      <w:pPr>
        <w:pStyle w:val="BodyText"/>
        <w:spacing w:before="43"/>
        <w:ind w:left="859"/>
      </w:pPr>
      <w:r>
        <w:rPr/>
        <w:t>$ 100,000 FY 18 County funds committed to Housing Development Loan   Fund</w:t>
      </w:r>
    </w:p>
    <w:p>
      <w:pPr>
        <w:pStyle w:val="BodyText"/>
        <w:spacing w:before="43"/>
        <w:ind w:left="800"/>
      </w:pPr>
      <w:r>
        <w:rPr/>
        <w:t>$ 120,000 State of Maryland Lead Paint  Funds*</w:t>
      </w:r>
    </w:p>
    <w:p>
      <w:pPr>
        <w:pStyle w:val="BodyText"/>
        <w:spacing w:before="43"/>
        <w:ind w:left="859"/>
      </w:pPr>
      <w:r>
        <w:rPr/>
        <w:t>$ 270,000 FY 18 BRNI funds  (requested)</w:t>
      </w:r>
    </w:p>
    <w:p>
      <w:pPr>
        <w:pStyle w:val="BodyText"/>
        <w:spacing w:before="43"/>
        <w:ind w:left="800"/>
      </w:pPr>
      <w:r>
        <w:rPr/>
        <w:t>$1,110,000 TOTAL</w:t>
      </w:r>
    </w:p>
    <w:p>
      <w:pPr>
        <w:pStyle w:val="BodyText"/>
        <w:spacing w:before="43"/>
        <w:ind w:left="800"/>
      </w:pPr>
      <w:r>
        <w:rPr/>
        <w:t>Owner-Occupied  Rehabilitation Activities</w:t>
      </w:r>
    </w:p>
    <w:p>
      <w:pPr>
        <w:pStyle w:val="BodyText"/>
        <w:spacing w:before="43"/>
        <w:ind w:left="800"/>
      </w:pPr>
      <w:r>
        <w:rPr/>
        <w:t>$160,000 FY 18 HOME committed to Property Rehabilitation   Program</w:t>
      </w:r>
    </w:p>
    <w:p>
      <w:pPr>
        <w:spacing w:after="0"/>
        <w:sectPr>
          <w:headerReference w:type="default" r:id="rId22"/>
          <w:footerReference w:type="default" r:id="rId23"/>
          <w:pgSz w:w="12240" w:h="15840"/>
          <w:pgMar w:header="395" w:footer="723" w:top="1520" w:bottom="920" w:left="300" w:right="320"/>
          <w:pgNumType w:start="1"/>
        </w:sectPr>
      </w:pPr>
    </w:p>
    <w:p>
      <w:pPr>
        <w:pStyle w:val="BodyText"/>
        <w:rPr>
          <w:sz w:val="20"/>
        </w:rPr>
      </w:pPr>
    </w:p>
    <w:p>
      <w:pPr>
        <w:pStyle w:val="BodyText"/>
        <w:spacing w:before="98"/>
        <w:ind w:left="800"/>
      </w:pPr>
      <w:r>
        <w:rPr/>
        <w:t>$ 60,000 FY 18 CDBG funds committed to Rehabilitation Advisory   Services</w:t>
      </w:r>
    </w:p>
    <w:p>
      <w:pPr>
        <w:pStyle w:val="BodyText"/>
        <w:spacing w:before="43"/>
        <w:ind w:left="859"/>
      </w:pPr>
      <w:r>
        <w:rPr/>
        <w:t>$ 60,000 State of Maryland Lead Paint  Funds*</w:t>
      </w:r>
    </w:p>
    <w:p>
      <w:pPr>
        <w:pStyle w:val="BodyText"/>
        <w:spacing w:before="43"/>
        <w:ind w:left="800"/>
      </w:pPr>
      <w:r>
        <w:rPr/>
        <w:t>$ 80,000 FY 2018 BRNI funds  (requested)</w:t>
      </w:r>
    </w:p>
    <w:p>
      <w:pPr>
        <w:pStyle w:val="BodyText"/>
        <w:spacing w:before="43"/>
        <w:ind w:left="800"/>
      </w:pPr>
      <w:r>
        <w:rPr/>
        <w:t>$360,000 TOTAL</w:t>
      </w:r>
    </w:p>
    <w:p>
      <w:pPr>
        <w:pStyle w:val="BodyText"/>
        <w:spacing w:line="283" w:lineRule="auto" w:before="43"/>
        <w:ind w:left="800" w:right="1026"/>
      </w:pPr>
      <w:r>
        <w:rPr/>
        <w:t>In addition, ACDS will leverage these capital costs with an in-kind commitment of $20,000 to support general administration of this program, including reporting, financial management, office space and modification of policies and procedures, as  needed.</w:t>
      </w:r>
    </w:p>
    <w:p>
      <w:pPr>
        <w:pStyle w:val="BodyText"/>
        <w:ind w:left="800"/>
      </w:pPr>
      <w:r>
        <w:rPr/>
        <w:t>COMBINED TOTAL:</w:t>
      </w:r>
      <w:r>
        <w:rPr>
          <w:spacing w:val="54"/>
        </w:rPr>
        <w:t> </w:t>
      </w:r>
      <w:r>
        <w:rPr/>
        <w:t>$1,490,000</w:t>
      </w:r>
    </w:p>
    <w:p>
      <w:pPr>
        <w:pStyle w:val="BodyText"/>
        <w:spacing w:line="283" w:lineRule="auto" w:before="42"/>
        <w:ind w:left="800" w:right="1324"/>
      </w:pPr>
      <w:r>
        <w:rPr/>
        <w:t>* These funds are committed as each eligible case is settled, up to $25,000 per eligible home, but we estimate just $15,000 per case for owner-occupied cases and $20,000 for acquired units. ACDS is already an approved local administrator for this funding  source.</w:t>
      </w:r>
    </w:p>
    <w:p>
      <w:pPr>
        <w:pStyle w:val="BodyText"/>
        <w:spacing w:line="283" w:lineRule="auto"/>
        <w:ind w:left="800" w:right="1026"/>
      </w:pPr>
      <w:r>
        <w:rPr/>
        <w:t>All funds have already been allocated to ACDS through the County's budget process, which includes funds to acquire and rehabilitate units ($650,000 in the CDBG “Scattered Site Rental Program” and</w:t>
      </w:r>
    </w:p>
    <w:p>
      <w:pPr>
        <w:pStyle w:val="BodyText"/>
        <w:spacing w:line="283" w:lineRule="auto"/>
        <w:ind w:left="800" w:right="1154"/>
      </w:pPr>
      <w:r>
        <w:rPr/>
        <w:t>$100,000 in County HOME “Housing Development Loan Fund”), funds to rehabilitate owner-occupied units ($200,000 in the HOME “Property Rehabilitation Program”), and funds to cover construction management ($525,000 in “Rehabilitation Advisory Services”). These programs were all funded as part  of the County's capital budget for FY 2018, as detailed in the attached County Housing and Community Development Budget</w:t>
      </w:r>
      <w:r>
        <w:rPr>
          <w:spacing w:val="53"/>
        </w:rPr>
        <w:t> </w:t>
      </w:r>
      <w:r>
        <w:rPr/>
        <w:t>sheets.</w:t>
      </w:r>
    </w:p>
    <w:p>
      <w:pPr>
        <w:pStyle w:val="BodyText"/>
        <w:spacing w:before="9"/>
        <w:rPr>
          <w:sz w:val="24"/>
        </w:rPr>
      </w:pPr>
    </w:p>
    <w:p>
      <w:pPr>
        <w:pStyle w:val="Heading1"/>
        <w:numPr>
          <w:ilvl w:val="0"/>
          <w:numId w:val="8"/>
        </w:numPr>
        <w:tabs>
          <w:tab w:pos="799" w:val="left" w:leader="none"/>
          <w:tab w:pos="800" w:val="left" w:leader="none"/>
        </w:tabs>
        <w:spacing w:line="297" w:lineRule="auto" w:before="0" w:after="0"/>
        <w:ind w:left="800" w:right="1937" w:hanging="690"/>
        <w:jc w:val="left"/>
      </w:pPr>
      <w:r>
        <w:rPr/>
        <w:t>Will you have all funds needed to complete the project/program if all requested funds are awarded?</w:t>
      </w:r>
    </w:p>
    <w:p>
      <w:pPr>
        <w:pStyle w:val="BodyText"/>
        <w:spacing w:before="4"/>
        <w:rPr>
          <w:b/>
          <w:sz w:val="25"/>
        </w:rPr>
      </w:pPr>
    </w:p>
    <w:p>
      <w:pPr>
        <w:pStyle w:val="BodyText"/>
        <w:ind w:left="800"/>
      </w:pPr>
      <w:r>
        <w:rPr/>
        <w:t>Yes</w:t>
      </w:r>
    </w:p>
    <w:p>
      <w:pPr>
        <w:pStyle w:val="BodyText"/>
        <w:spacing w:before="4"/>
        <w:rPr>
          <w:sz w:val="29"/>
        </w:rPr>
      </w:pPr>
    </w:p>
    <w:p>
      <w:pPr>
        <w:pStyle w:val="Heading1"/>
        <w:numPr>
          <w:ilvl w:val="0"/>
          <w:numId w:val="8"/>
        </w:numPr>
        <w:tabs>
          <w:tab w:pos="799" w:val="left" w:leader="none"/>
          <w:tab w:pos="800" w:val="left" w:leader="none"/>
        </w:tabs>
        <w:spacing w:line="297" w:lineRule="auto" w:before="1" w:after="0"/>
        <w:ind w:left="800" w:right="1878" w:hanging="690"/>
        <w:jc w:val="left"/>
      </w:pPr>
      <w:r>
        <w:rPr/>
        <w:t>What is your strategy to secure the remaining funds necessary to complete the project/program if your award amount is less than requested? When would the necessary funding be</w:t>
      </w:r>
      <w:r>
        <w:rPr>
          <w:spacing w:val="-9"/>
        </w:rPr>
        <w:t> </w:t>
      </w:r>
      <w:r>
        <w:rPr/>
        <w:t>secured?</w:t>
      </w:r>
    </w:p>
    <w:p>
      <w:pPr>
        <w:pStyle w:val="BodyText"/>
        <w:spacing w:before="4"/>
        <w:rPr>
          <w:b/>
          <w:sz w:val="25"/>
        </w:rPr>
      </w:pPr>
    </w:p>
    <w:p>
      <w:pPr>
        <w:pStyle w:val="BodyText"/>
        <w:spacing w:line="283" w:lineRule="auto" w:before="1"/>
        <w:ind w:left="800" w:right="1026"/>
      </w:pPr>
      <w:r>
        <w:rPr/>
        <w:t>We will still move forward with the project, but adjust the number of completed units accordingly. All other funds are secured.</w:t>
      </w:r>
    </w:p>
    <w:p>
      <w:pPr>
        <w:spacing w:after="0" w:line="283" w:lineRule="auto"/>
        <w:sectPr>
          <w:pgSz w:w="12240" w:h="15840"/>
          <w:pgMar w:header="395" w:footer="723" w:top="1520" w:bottom="920" w:left="300" w:right="320"/>
        </w:sectPr>
      </w:pPr>
    </w:p>
    <w:p>
      <w:pPr>
        <w:pStyle w:val="BodyText"/>
        <w:rPr>
          <w:sz w:val="20"/>
        </w:rPr>
      </w:pPr>
    </w:p>
    <w:p>
      <w:pPr>
        <w:tabs>
          <w:tab w:pos="2959" w:val="left" w:leader="none"/>
        </w:tabs>
        <w:spacing w:before="98"/>
        <w:ind w:left="110" w:right="0" w:firstLine="0"/>
        <w:jc w:val="left"/>
        <w:rPr>
          <w:sz w:val="21"/>
        </w:rPr>
      </w:pPr>
      <w:r>
        <w:rPr>
          <w:b/>
          <w:sz w:val="21"/>
        </w:rPr>
        <w:t>PROJECT</w:t>
      </w:r>
      <w:r>
        <w:rPr>
          <w:b/>
          <w:spacing w:val="-3"/>
          <w:sz w:val="21"/>
        </w:rPr>
        <w:t> </w:t>
      </w:r>
      <w:r>
        <w:rPr>
          <w:b/>
          <w:sz w:val="21"/>
        </w:rPr>
        <w:t>NAME:</w:t>
      </w:r>
      <w:r>
        <w:rPr>
          <w:rFonts w:ascii="Times New Roman"/>
          <w:sz w:val="21"/>
        </w:rPr>
        <w:tab/>
      </w:r>
      <w:r>
        <w:rPr>
          <w:sz w:val="21"/>
        </w:rPr>
        <w:t>Brooklyn Park Property Rehabilitation </w:t>
      </w:r>
      <w:r>
        <w:rPr>
          <w:spacing w:val="31"/>
          <w:sz w:val="21"/>
        </w:rPr>
        <w:t> </w:t>
      </w:r>
      <w:r>
        <w:rPr>
          <w:sz w:val="21"/>
        </w:rPr>
        <w:t>Program</w:t>
      </w:r>
    </w:p>
    <w:p>
      <w:pPr>
        <w:pStyle w:val="BodyText"/>
        <w:spacing w:before="3"/>
        <w:rPr>
          <w:sz w:val="30"/>
        </w:rPr>
      </w:pPr>
    </w:p>
    <w:p>
      <w:pPr>
        <w:pStyle w:val="Heading1"/>
        <w:numPr>
          <w:ilvl w:val="0"/>
          <w:numId w:val="9"/>
        </w:numPr>
        <w:tabs>
          <w:tab w:pos="799" w:val="left" w:leader="none"/>
          <w:tab w:pos="800" w:val="left" w:leader="none"/>
        </w:tabs>
        <w:spacing w:line="240" w:lineRule="auto" w:before="0" w:after="0"/>
        <w:ind w:left="800" w:right="0" w:hanging="690"/>
        <w:jc w:val="left"/>
      </w:pPr>
      <w:r>
        <w:rPr/>
        <w:t>Explain how your organization will administer and oversee the</w:t>
      </w:r>
      <w:r>
        <w:rPr>
          <w:spacing w:val="-19"/>
        </w:rPr>
        <w:t> </w:t>
      </w:r>
      <w:r>
        <w:rPr/>
        <w:t>project/program.</w:t>
      </w:r>
    </w:p>
    <w:p>
      <w:pPr>
        <w:pStyle w:val="BodyText"/>
        <w:spacing w:before="3"/>
        <w:rPr>
          <w:b/>
          <w:sz w:val="30"/>
        </w:rPr>
      </w:pPr>
    </w:p>
    <w:p>
      <w:pPr>
        <w:pStyle w:val="BodyText"/>
        <w:spacing w:line="283" w:lineRule="auto"/>
        <w:ind w:left="800" w:right="1073"/>
      </w:pPr>
      <w:r>
        <w:rPr/>
        <w:t>ACDS staff will manage the acquisition of properties, selection of qualified owner-occupants,  rehabilitation work, the lease-up process, and the on-going management of newly rehabilitated rental units, as well as the administration of BRNI funds and all applicable reporting requirements. Staff is very experienced in working in these targeted communities, having successfully utilized past Community Legacy, NCI and other State sources of funding. This has given ACDS firsthand knowledge of this small local real estate market, and the expertise to acquire and manage rental units, as well as community connections to market our owner-occupied </w:t>
      </w:r>
      <w:r>
        <w:rPr>
          <w:spacing w:val="33"/>
        </w:rPr>
        <w:t> </w:t>
      </w:r>
      <w:r>
        <w:rPr/>
        <w:t>program.</w:t>
      </w:r>
    </w:p>
    <w:p>
      <w:pPr>
        <w:pStyle w:val="BodyText"/>
        <w:spacing w:line="283" w:lineRule="auto"/>
        <w:ind w:left="800" w:right="924"/>
      </w:pPr>
      <w:r>
        <w:rPr/>
        <w:t>Staff regularly monitors current listings and keeps in touch with the community associations to discuss vacant and abandoned properties, making us keenly aware of available properties or potential     properties for development. We are ready to proceed with acquisition as soon as a Community Legacy Agreement is executed. ACDS construction staff will prepare extensive scopes of work, encompassing    all of the required rehabilitation work and will procure contractors based on a list of pre-qualified contractors maintained by ACDS. ACDS construction staff will manage the rehabilitation work, which will incorporate green design improvements. These design improvements include the installation of Energy Star appliances and thermostats; high efficiency HVAC systems and heat recovery ventilation systems; energy efficient windows and doors; whole house insulation packages; and landscaping incorporating native plants and shade trees. In addition, when possible, bamboo floors and tankless water heaters    may be</w:t>
      </w:r>
      <w:r>
        <w:rPr>
          <w:spacing w:val="23"/>
        </w:rPr>
        <w:t> </w:t>
      </w:r>
      <w:r>
        <w:rPr/>
        <w:t>used.</w:t>
      </w:r>
    </w:p>
    <w:p>
      <w:pPr>
        <w:pStyle w:val="BodyText"/>
        <w:spacing w:line="283" w:lineRule="auto"/>
        <w:ind w:left="800" w:right="1026"/>
      </w:pPr>
      <w:r>
        <w:rPr/>
        <w:t>While construction is in process, the Program Development Specialist will market the properties to prospective renters. Staff will market the properties to existing renters in the community and to renters in the County as a whole through ads on Craigslist, the Pennysaver, the ACDS website, fliers, contact with area employers, other local nonprofits, community fairs and special events. If the homeownership market continues to be weak, ACDS will market the properties for rent in the same manner, as well as through   the County’s Housing Commission. The ACDS Program Development Specialist will review all clients to ensure they meet income guidelines required by our other funding  </w:t>
      </w:r>
      <w:r>
        <w:rPr>
          <w:spacing w:val="19"/>
        </w:rPr>
        <w:t> </w:t>
      </w:r>
      <w:r>
        <w:rPr/>
        <w:t>sources.</w:t>
      </w:r>
    </w:p>
    <w:p>
      <w:pPr>
        <w:pStyle w:val="BodyText"/>
        <w:spacing w:line="283" w:lineRule="auto"/>
        <w:ind w:left="800" w:right="1026"/>
      </w:pPr>
      <w:r>
        <w:rPr/>
        <w:t>For owner-occupied homes, the ACDS Program Manager and his staff will partner with GBA to continue   to market the program, while reviewing existing applications. After initial eligibility is determined, homeowners will go through an underwriting process with one of our experienced Housing Financial Advisors. Construction Specialists will work with the homeowner to select a qualified home improvement contractor from our eligible to bid list after developing a comprehensive scope of work. The Construction Specialist will manage the construction process with the  </w:t>
      </w:r>
      <w:r>
        <w:rPr>
          <w:spacing w:val="3"/>
        </w:rPr>
        <w:t> </w:t>
      </w:r>
      <w:r>
        <w:rPr/>
        <w:t>owner.</w:t>
      </w:r>
    </w:p>
    <w:p>
      <w:pPr>
        <w:pStyle w:val="BodyText"/>
        <w:spacing w:before="3"/>
        <w:rPr>
          <w:sz w:val="25"/>
        </w:rPr>
      </w:pPr>
    </w:p>
    <w:p>
      <w:pPr>
        <w:pStyle w:val="Heading1"/>
        <w:numPr>
          <w:ilvl w:val="0"/>
          <w:numId w:val="9"/>
        </w:numPr>
        <w:tabs>
          <w:tab w:pos="799" w:val="left" w:leader="none"/>
          <w:tab w:pos="800" w:val="left" w:leader="none"/>
        </w:tabs>
        <w:spacing w:line="297" w:lineRule="auto" w:before="0" w:after="0"/>
        <w:ind w:left="800" w:right="1878" w:hanging="690"/>
        <w:jc w:val="left"/>
      </w:pPr>
      <w:r>
        <w:rPr/>
        <w:t>Provide names, titles, names of departments, etc., along with roles and responsibilities of project/program</w:t>
      </w:r>
      <w:r>
        <w:rPr>
          <w:spacing w:val="-17"/>
        </w:rPr>
        <w:t> </w:t>
      </w:r>
      <w:r>
        <w:rPr/>
        <w:t>administrators.</w:t>
      </w:r>
    </w:p>
    <w:p>
      <w:pPr>
        <w:pStyle w:val="BodyText"/>
        <w:spacing w:before="4"/>
        <w:rPr>
          <w:b/>
          <w:sz w:val="25"/>
        </w:rPr>
      </w:pPr>
    </w:p>
    <w:p>
      <w:pPr>
        <w:pStyle w:val="BodyText"/>
        <w:spacing w:line="283" w:lineRule="auto"/>
        <w:ind w:left="800" w:right="1154"/>
      </w:pPr>
      <w:r>
        <w:rPr/>
        <w:t>Arundel Community Development Services, Inc.'s (ACDS) operations are overseen by an 11 member Board of Directors, with its everyday direction and administration managed by an Executive Director.   The Executive Director works with the Project Director, who oversees the Program Development Specialist and the Construction Specialists in the daily implementation of the Brooklyn Park Acquisition and Rehabilitation Program and the Property Rehabilitation Program. A Projects Planner assists   </w:t>
      </w:r>
      <w:r>
        <w:rPr>
          <w:spacing w:val="4"/>
        </w:rPr>
        <w:t> </w:t>
      </w:r>
      <w:r>
        <w:rPr/>
        <w:t>with</w:t>
      </w:r>
    </w:p>
    <w:p>
      <w:pPr>
        <w:spacing w:after="0" w:line="283" w:lineRule="auto"/>
        <w:sectPr>
          <w:headerReference w:type="default" r:id="rId24"/>
          <w:pgSz w:w="12240" w:h="15840"/>
          <w:pgMar w:header="395" w:footer="723" w:top="1520" w:bottom="920" w:left="300" w:right="320"/>
        </w:sectPr>
      </w:pPr>
    </w:p>
    <w:p>
      <w:pPr>
        <w:pStyle w:val="BodyText"/>
        <w:rPr>
          <w:sz w:val="20"/>
        </w:rPr>
      </w:pPr>
    </w:p>
    <w:p>
      <w:pPr>
        <w:pStyle w:val="BodyText"/>
        <w:spacing w:line="283" w:lineRule="auto" w:before="98"/>
        <w:ind w:left="800" w:right="1154"/>
      </w:pPr>
      <w:r>
        <w:rPr/>
        <w:t>general grant administration and reporting, while professional finance staff prepare all invoices and ensure that appropriate financial documentation is included and financial records are maintained. Brief bios are included below.</w:t>
      </w:r>
    </w:p>
    <w:p>
      <w:pPr>
        <w:pStyle w:val="BodyText"/>
        <w:spacing w:line="283" w:lineRule="auto"/>
        <w:ind w:left="800" w:right="1324"/>
      </w:pPr>
      <w:r>
        <w:rPr/>
        <w:t>Kathleen M. Koch, Executive Director, brings over 30 years of experience in managing State, federal and local housing and community development activities. In addition to the program staff described below, Ms. Koch oversees the Director of Finance and will sign off on all Requests for Payment associated with this award.</w:t>
      </w:r>
    </w:p>
    <w:p>
      <w:pPr>
        <w:pStyle w:val="BodyText"/>
        <w:spacing w:line="283" w:lineRule="auto"/>
        <w:ind w:left="800" w:right="1122"/>
      </w:pPr>
      <w:r>
        <w:rPr/>
        <w:t>William F. Gibbons, Project Director, has 30 years of experience administering federal, State and local housing and community development programs for ACDS and Anne Arundel County. Mr. Gibbons manages construction specialists, who prepare work write-ups and manage the construction process. Sherry L. Williams, Program Development Specialist, has over 30 years of experience of private and  public sector real estate financing. Her experience has given her extensive knowledge of the real estate and mortgage industries. She is very knowledgeable of the local housing market and adept at finding available properties for acquisition, even in tight markets. Ms. Williams is especially skilled at conducting financial feasibility analyses, negotiating acquisition of properties, ensuring the marketability of    properties once complete, marketing the property to eligible homebuyers and renters, and ultimately working with the homebuyers to reach settlement on the home or executing lease agreements with tenants. Ms. Williams coordinates with our Housing Financial Advisors to ensure clients are ready to purchase or</w:t>
      </w:r>
      <w:r>
        <w:rPr>
          <w:spacing w:val="29"/>
        </w:rPr>
        <w:t> </w:t>
      </w:r>
      <w:r>
        <w:rPr/>
        <w:t>rent.</w:t>
      </w:r>
    </w:p>
    <w:p>
      <w:pPr>
        <w:pStyle w:val="BodyText"/>
        <w:spacing w:line="283" w:lineRule="auto"/>
        <w:ind w:left="800" w:right="1026"/>
      </w:pPr>
      <w:r>
        <w:rPr/>
        <w:t>Chauncey A. Hall, Program Director, has over 14 years of experience in both the private and nonprofit sectors in single family underwriting for both homeownership purchases and rehabilitation loans. Mr. Hall manages 4 full time Housing Financial Advisors, who review applications for our Property Rehabilitation Programs and underwrite all local and State financing for each   project.</w:t>
      </w:r>
    </w:p>
    <w:p>
      <w:pPr>
        <w:pStyle w:val="BodyText"/>
        <w:spacing w:line="283" w:lineRule="auto"/>
        <w:ind w:left="800" w:right="1026"/>
      </w:pPr>
      <w:r>
        <w:rPr/>
        <w:t>Meredith Chaiken, Interim Executive Director: Ms. Chaiken will lead the day-to-day operations of the Greater Baybrook Alliance, executing the Strategic Vision and Action Plan, guiding the growth and organizational capacity of the various Task Forces, developing relationships with stakeholders, and realizing new funding  opportunities.</w:t>
      </w:r>
    </w:p>
    <w:p>
      <w:pPr>
        <w:pStyle w:val="BodyText"/>
        <w:spacing w:line="283" w:lineRule="auto"/>
        <w:ind w:left="800" w:right="1026"/>
      </w:pPr>
      <w:r>
        <w:rPr/>
        <w:t>Dan McGinty, Treasurer, Greater Baybrook Alliance: Mr. McGinty oversees all financial matters for Greater Baybrook Alliance and will work closely with Strong City Baltimore to manage the budget, coordinate the processing of payments, and ensure proper bookkeeping and auditing requirements are met.</w:t>
      </w:r>
    </w:p>
    <w:p>
      <w:pPr>
        <w:pStyle w:val="BodyText"/>
        <w:spacing w:line="283" w:lineRule="auto"/>
        <w:ind w:left="800" w:right="1154"/>
      </w:pPr>
      <w:r>
        <w:rPr/>
        <w:t>Emma Simpson, Account Executive, Strong City Baltimore: Account Executive Emma Simpson will provide intensive, consistent, and high-quality customer service to the GBA leadership. Specifically, by performing site visits; supporting the development of budgets and fundraising plans; grants  management; supporting their day-to-day administrative needs; and training client staff and contractors on Strong City’s policies, systems, and procedures, while also identifying and improving connections between the clients and the staff and programs of Strong City, its VISTA sites, and other partners. The Strong City Baltimore Finance office provide oversight and implementation of financial policies and procedures, as well as basic accounting services to </w:t>
      </w:r>
      <w:r>
        <w:rPr>
          <w:spacing w:val="38"/>
        </w:rPr>
        <w:t> </w:t>
      </w:r>
      <w:r>
        <w:rPr/>
        <w:t>GBA.</w:t>
      </w:r>
    </w:p>
    <w:p>
      <w:pPr>
        <w:pStyle w:val="BodyText"/>
        <w:rPr>
          <w:sz w:val="24"/>
        </w:rPr>
      </w:pPr>
    </w:p>
    <w:p>
      <w:pPr>
        <w:pStyle w:val="BodyText"/>
        <w:rPr>
          <w:sz w:val="26"/>
        </w:rPr>
      </w:pPr>
    </w:p>
    <w:p>
      <w:pPr>
        <w:pStyle w:val="Heading1"/>
        <w:numPr>
          <w:ilvl w:val="0"/>
          <w:numId w:val="9"/>
        </w:numPr>
        <w:tabs>
          <w:tab w:pos="799" w:val="left" w:leader="none"/>
          <w:tab w:pos="800" w:val="left" w:leader="none"/>
        </w:tabs>
        <w:spacing w:line="297" w:lineRule="auto" w:before="0" w:after="0"/>
        <w:ind w:left="800" w:right="1459" w:hanging="690"/>
        <w:jc w:val="left"/>
      </w:pPr>
      <w:r>
        <w:rPr/>
        <w:t>Who will be responsible for submitting the quarterly reports and payment requests if awarded funds?</w:t>
      </w:r>
    </w:p>
    <w:p>
      <w:pPr>
        <w:spacing w:after="0" w:line="297" w:lineRule="auto"/>
        <w:jc w:val="left"/>
        <w:sectPr>
          <w:pgSz w:w="12240" w:h="15840"/>
          <w:pgMar w:header="395" w:footer="723" w:top="1520" w:bottom="920" w:left="300" w:right="320"/>
        </w:sectPr>
      </w:pPr>
    </w:p>
    <w:p>
      <w:pPr>
        <w:pStyle w:val="BodyText"/>
        <w:rPr>
          <w:b/>
          <w:sz w:val="20"/>
        </w:rPr>
      </w:pPr>
    </w:p>
    <w:p>
      <w:pPr>
        <w:pStyle w:val="BodyText"/>
        <w:spacing w:line="283" w:lineRule="auto" w:before="98"/>
        <w:ind w:left="800" w:right="1158"/>
      </w:pPr>
      <w:r>
        <w:rPr/>
        <w:t>Greater Baybrook Alliance is fiscally sponsored by Strong City Baltimore and will work with Strong City Baltimore ensure timely submission of quarterly reports and invoices for the program. Strong City Baltimore has provided back-office fiscal sponsorship and fiscal management services for over 10    years. A substantial portion of the $19 million in assets that Strong City has managed over the history of the fiscal sponsorship program has come in the form of grants. If a client is awarded a grant through Strong City, the client is required to work with Strong City to complete all grant deliverables and grant reports, both narrative and financial. Account Executives will provide clients with calendar items and  timely reminders of upcoming grant-related </w:t>
      </w:r>
      <w:r>
        <w:rPr>
          <w:spacing w:val="28"/>
        </w:rPr>
        <w:t> </w:t>
      </w:r>
      <w:r>
        <w:rPr/>
        <w:t>deadlines.</w:t>
      </w:r>
    </w:p>
    <w:p>
      <w:pPr>
        <w:pStyle w:val="BodyText"/>
        <w:spacing w:line="283" w:lineRule="auto"/>
        <w:ind w:left="800" w:right="1026"/>
      </w:pPr>
      <w:r>
        <w:rPr/>
        <w:t>Erin Karpewicz, Policy &amp; Development Coordinator at ACDS and Co-Chair of the Greater Baybrook Alliance, has over 15 years experience in local and State government developing and implementing housing and community development strategies. She will be responsible for submitting quarterly reports and serving as a liaison to the GBA and  DHCD.</w:t>
      </w:r>
    </w:p>
    <w:p>
      <w:pPr>
        <w:pStyle w:val="BodyText"/>
        <w:spacing w:line="283" w:lineRule="auto"/>
        <w:ind w:left="800" w:right="1324"/>
      </w:pPr>
      <w:r>
        <w:rPr/>
        <w:t>James C. Sylvester, Finance and Administration Director, has over 25 years of progressively responsible experience directing the financial, grant management and administration areas spanning across the nonprofit and for profit sectors. Experience in the management, administration and implementation of State and federal funded programs will ensure that requests for payments meet DHCD requirements.</w:t>
      </w:r>
    </w:p>
    <w:p>
      <w:pPr>
        <w:pStyle w:val="BodyText"/>
        <w:rPr>
          <w:sz w:val="24"/>
        </w:rPr>
      </w:pPr>
    </w:p>
    <w:p>
      <w:pPr>
        <w:pStyle w:val="BodyText"/>
        <w:rPr>
          <w:sz w:val="26"/>
        </w:rPr>
      </w:pPr>
    </w:p>
    <w:p>
      <w:pPr>
        <w:pStyle w:val="Heading1"/>
        <w:numPr>
          <w:ilvl w:val="0"/>
          <w:numId w:val="9"/>
        </w:numPr>
        <w:tabs>
          <w:tab w:pos="799" w:val="left" w:leader="none"/>
          <w:tab w:pos="800" w:val="left" w:leader="none"/>
        </w:tabs>
        <w:spacing w:line="297" w:lineRule="auto" w:before="0" w:after="0"/>
        <w:ind w:left="800" w:right="2543" w:hanging="690"/>
        <w:jc w:val="left"/>
      </w:pPr>
      <w:r>
        <w:rPr/>
        <w:t>Describe your organization’s capacity and past experience in administering similar projects/awards</w:t>
      </w:r>
      <w:r>
        <w:rPr>
          <w:spacing w:val="-15"/>
        </w:rPr>
        <w:t> </w:t>
      </w:r>
      <w:r>
        <w:rPr/>
        <w:t>successfully.</w:t>
      </w:r>
    </w:p>
    <w:p>
      <w:pPr>
        <w:pStyle w:val="BodyText"/>
        <w:spacing w:before="3"/>
        <w:rPr>
          <w:b/>
          <w:sz w:val="25"/>
        </w:rPr>
      </w:pPr>
    </w:p>
    <w:p>
      <w:pPr>
        <w:pStyle w:val="BodyText"/>
        <w:spacing w:line="283" w:lineRule="auto" w:before="1"/>
        <w:ind w:left="800" w:right="1026"/>
      </w:pPr>
      <w:r>
        <w:rPr/>
        <w:t>Greater Baybrook Alliance will be working closely with Strong City Baltimore to ensure appropriate administration of our projects through fiscal  sponsorship.</w:t>
      </w:r>
    </w:p>
    <w:p>
      <w:pPr>
        <w:pStyle w:val="BodyText"/>
        <w:spacing w:line="283" w:lineRule="auto" w:before="1"/>
        <w:ind w:left="800" w:right="935"/>
      </w:pPr>
      <w:r>
        <w:rPr/>
        <w:t>So far in Fiscal Year 2017 (July 1, 2016 – June 30, 2017), Strong City has provided fiscal management    to nearly 100 projects, managing over $7.4 million in assets on their behalf. This program, known as Non-Profit Business Services (NPBS), uses Strong City’s in-house administrative expertise and     capacity to support projects engaged in charitable and community-oriented activities – leaving them with more time and energy to pursue their missions and creating increased program connectivity   </w:t>
      </w:r>
      <w:r>
        <w:rPr>
          <w:spacing w:val="6"/>
        </w:rPr>
        <w:t> </w:t>
      </w:r>
      <w:r>
        <w:rPr/>
        <w:t>among</w:t>
      </w:r>
    </w:p>
    <w:p>
      <w:pPr>
        <w:pStyle w:val="BodyText"/>
        <w:spacing w:line="283" w:lineRule="auto" w:before="1"/>
        <w:ind w:left="800" w:right="1073"/>
      </w:pPr>
      <w:r>
        <w:rPr/>
        <w:t>Baltimore’s non-profit and community organizations. Strong City’s clients cover most of the geography of Baltimore City, stretching from Curtis Bay/Brooklyn to Forest Park, and from Hollins Market to Middle   East and Beverly</w:t>
      </w:r>
      <w:r>
        <w:rPr>
          <w:spacing w:val="41"/>
        </w:rPr>
        <w:t> </w:t>
      </w:r>
      <w:r>
        <w:rPr/>
        <w:t>Hills.</w:t>
      </w:r>
    </w:p>
    <w:p>
      <w:pPr>
        <w:pStyle w:val="BodyText"/>
        <w:spacing w:line="283" w:lineRule="auto" w:before="1"/>
        <w:ind w:left="800" w:right="1026"/>
      </w:pPr>
      <w:r>
        <w:rPr/>
        <w:t>Since its inception, Non-Profit Business Services at Strong City has managed over $19 million on behalf   of clients. Included in these funds are public funding streams such as operating grants and reimbursable contracts with Baltimore City Public Schools, the Baltimore City Health Department, Mayor’s Office of Employment Development, Mayor’s Office of Human Services, and Video Lottery Terminal funds (as administered by the Family League of Baltimore City), and the Maryland State Department of Education. Separate from the NPBS funds managed on behalf of clients, Strong City’s finance office oversees hundreds of thousands of dollars each year in programmatic grants revenue through the State of  Maryland Department of Labor, Licensing, and Regulation (DLLR), and the federal funding body the Corporation for National and Community Services </w:t>
      </w:r>
      <w:r>
        <w:rPr>
          <w:spacing w:val="43"/>
        </w:rPr>
        <w:t> </w:t>
      </w:r>
      <w:r>
        <w:rPr/>
        <w:t>(CNCS).</w:t>
      </w:r>
    </w:p>
    <w:p>
      <w:pPr>
        <w:pStyle w:val="BodyText"/>
        <w:spacing w:line="283" w:lineRule="auto" w:before="1"/>
        <w:ind w:left="800" w:right="1324"/>
      </w:pPr>
      <w:r>
        <w:rPr/>
        <w:t>Additionally, Greater Baybrook Alliance has recently hired an interim Executive Director, and will soon add a full-time VISTA volunteer, as dedicated personnel to oversee and implement this   project.</w:t>
      </w:r>
    </w:p>
    <w:p>
      <w:pPr>
        <w:pStyle w:val="BodyText"/>
        <w:spacing w:before="1"/>
        <w:ind w:left="800"/>
      </w:pPr>
      <w:r>
        <w:rPr/>
        <w:t>ACDS has successfully administered funding from DHCD for acquisition and rehabilitation programs,    as</w:t>
      </w:r>
    </w:p>
    <w:p>
      <w:pPr>
        <w:spacing w:after="0"/>
        <w:sectPr>
          <w:pgSz w:w="12240" w:h="15840"/>
          <w:pgMar w:header="395" w:footer="723" w:top="1520" w:bottom="920" w:left="300" w:right="320"/>
        </w:sectPr>
      </w:pPr>
    </w:p>
    <w:p>
      <w:pPr>
        <w:pStyle w:val="BodyText"/>
        <w:rPr>
          <w:sz w:val="20"/>
        </w:rPr>
      </w:pPr>
    </w:p>
    <w:p>
      <w:pPr>
        <w:pStyle w:val="BodyText"/>
        <w:spacing w:line="283" w:lineRule="auto" w:before="98"/>
        <w:ind w:left="800" w:right="1111"/>
      </w:pPr>
      <w:r>
        <w:rPr/>
        <w:t>well as other sources, since its founding in 1993. ACDS staff constantly works to evaluate its acquisition/rehabilitation policies and procedures to ensure they are in line with current market    conditions, while complying with funding source requirements. As a result, ACDS has acquired nearly 50 units in the Brooklyn Park, Spring Meadows and Stillmeadows communities, many of which are currently rented to moderate income households. Already an experienced landlord, ACDS has increased its     rental portfolio to over 60 units and several additional units are under construction in Brooklyn Park and  will be rented to income eligible renters once </w:t>
      </w:r>
      <w:r>
        <w:rPr>
          <w:spacing w:val="45"/>
        </w:rPr>
        <w:t> </w:t>
      </w:r>
      <w:r>
        <w:rPr/>
        <w:t>completed.</w:t>
      </w:r>
    </w:p>
    <w:p>
      <w:pPr>
        <w:pStyle w:val="BodyText"/>
        <w:spacing w:line="283" w:lineRule="auto"/>
        <w:ind w:left="800" w:right="1146"/>
      </w:pPr>
      <w:r>
        <w:rPr/>
        <w:t>To assist in these accomplishments, ACDS has worked closely with DHCD staff to access a variety of State funds for acquisition and rehabilitation activities. These funds have included over $2 million in past and current Community Legacy Awards, as well as over $700,000 in Maryland Home Financing     Program (MHFP) funds, $2.2 million in NCI funds, and a revolving loan program supported with DHCD administered HOME</w:t>
      </w:r>
      <w:r>
        <w:rPr>
          <w:spacing w:val="45"/>
        </w:rPr>
        <w:t> </w:t>
      </w:r>
      <w:r>
        <w:rPr/>
        <w:t>funds.</w:t>
      </w:r>
    </w:p>
    <w:p>
      <w:pPr>
        <w:pStyle w:val="BodyText"/>
        <w:spacing w:line="283" w:lineRule="auto"/>
        <w:ind w:left="800" w:right="1154"/>
      </w:pPr>
      <w:r>
        <w:rPr/>
        <w:t>ACDS has successfully managed a variety of other State housing and community development programs. For example, the organization is Anne Arundel County’s designated local administering agency for DHCD Special Loan Program funds for the Maryland Home Rehabilitation Program and the Lead Paint Abatement Program. Utilizing these programs, in combination with local CDBG funds and State Community Legacy funds, ACDS has overseen the rehabilitation of over 60 units in the Brooklyn Park Community alone. ACDS has successfully demonstrated its capacity to administer Community Legacy capital funds through previous awards for the Brooklyn Park Acquisition/Rehabilitation and Property  Rehabilitation Programs.</w:t>
      </w:r>
    </w:p>
    <w:p>
      <w:pPr>
        <w:pStyle w:val="BodyText"/>
        <w:rPr>
          <w:sz w:val="24"/>
        </w:rPr>
      </w:pPr>
    </w:p>
    <w:p>
      <w:pPr>
        <w:pStyle w:val="BodyText"/>
        <w:rPr>
          <w:sz w:val="26"/>
        </w:rPr>
      </w:pPr>
    </w:p>
    <w:p>
      <w:pPr>
        <w:pStyle w:val="Heading1"/>
        <w:numPr>
          <w:ilvl w:val="0"/>
          <w:numId w:val="9"/>
        </w:numPr>
        <w:tabs>
          <w:tab w:pos="799" w:val="left" w:leader="none"/>
          <w:tab w:pos="800" w:val="left" w:leader="none"/>
        </w:tabs>
        <w:spacing w:line="297" w:lineRule="auto" w:before="0" w:after="0"/>
        <w:ind w:left="800" w:right="1459" w:hanging="690"/>
        <w:jc w:val="left"/>
      </w:pPr>
      <w:r>
        <w:rPr/>
        <w:t>Has the applicant received any funding through DHCD programs in the past two years, such as Community Legacy, Community Development Block Grant, Strategic Demolition Fund, Community Investment Tax Credit, Maryland Affordable Housing Trust, etc.? Please provide a brief description of those projects/programs funded and indicate the year, amount awarded, and amount</w:t>
      </w:r>
      <w:r>
        <w:rPr>
          <w:spacing w:val="-16"/>
        </w:rPr>
        <w:t> </w:t>
      </w:r>
      <w:r>
        <w:rPr/>
        <w:t>expended.</w:t>
      </w:r>
    </w:p>
    <w:p>
      <w:pPr>
        <w:pStyle w:val="BodyText"/>
        <w:spacing w:before="3"/>
        <w:rPr>
          <w:b/>
          <w:sz w:val="25"/>
        </w:rPr>
      </w:pPr>
    </w:p>
    <w:p>
      <w:pPr>
        <w:pStyle w:val="BodyText"/>
        <w:spacing w:before="1"/>
        <w:ind w:left="800"/>
      </w:pPr>
      <w:r>
        <w:rPr/>
        <w:t>Greater Baybrook Alliance was awarded five BRNI grants in   2017:</w:t>
      </w:r>
    </w:p>
    <w:p>
      <w:pPr>
        <w:pStyle w:val="BodyText"/>
        <w:spacing w:line="283" w:lineRule="auto" w:before="43"/>
        <w:ind w:left="800" w:right="1007"/>
        <w:jc w:val="both"/>
      </w:pPr>
      <w:r>
        <w:rPr/>
        <w:t>$325,000 for Arundel Community Development Services Inc. Brooklyn Park Housing Expansion - funds the expansion of current ACDS Program to acquire three (3) additional homes and rehabilitate three (3) additional owner-occupied homes in Brooklyn  Park.</w:t>
      </w:r>
    </w:p>
    <w:p>
      <w:pPr>
        <w:pStyle w:val="BodyText"/>
        <w:spacing w:line="283" w:lineRule="auto"/>
        <w:ind w:left="800" w:right="1026" w:firstLine="59"/>
      </w:pPr>
      <w:r>
        <w:rPr/>
        <w:t>$200,000 for Baybrook Youth Athletic Complex - funds the completion of an athletic field complex in Farring Baybrook Park.</w:t>
      </w:r>
    </w:p>
    <w:p>
      <w:pPr>
        <w:pStyle w:val="BodyText"/>
        <w:spacing w:line="283" w:lineRule="auto"/>
        <w:ind w:left="800" w:right="1026"/>
      </w:pPr>
      <w:r>
        <w:rPr/>
        <w:t>$85,000 for Greater Baybrook operational support - supports GBA's execution of the Vision and Action Plan</w:t>
      </w:r>
    </w:p>
    <w:p>
      <w:pPr>
        <w:pStyle w:val="BodyText"/>
        <w:spacing w:line="283" w:lineRule="auto"/>
        <w:ind w:left="800" w:right="1663"/>
      </w:pPr>
      <w:r>
        <w:rPr/>
        <w:t>$50,000 for Greater Baybrook block improvement program - funds block improvement and beautification projects, including exterior home improvements, beautification, and sanitation improvements</w:t>
      </w:r>
    </w:p>
    <w:p>
      <w:pPr>
        <w:pStyle w:val="BodyText"/>
        <w:spacing w:line="283" w:lineRule="auto"/>
        <w:ind w:left="800" w:right="1026"/>
      </w:pPr>
      <w:r>
        <w:rPr/>
        <w:t>$50,000 for Greater Baybrook identity and branding initiative - supports signage projects and an art installation to develop the Baybrook identity across the  peninsula.</w:t>
      </w:r>
    </w:p>
    <w:p>
      <w:pPr>
        <w:pStyle w:val="BodyText"/>
        <w:spacing w:line="283" w:lineRule="auto"/>
        <w:ind w:left="800" w:right="1026"/>
      </w:pPr>
      <w:r>
        <w:rPr/>
        <w:t>These projects are just getting underway and to date, funds have not been expended. We will report any amounts expended by June 30, 2017 in our Q1  reports.</w:t>
      </w:r>
    </w:p>
    <w:p>
      <w:pPr>
        <w:pStyle w:val="BodyText"/>
        <w:ind w:left="800"/>
      </w:pPr>
      <w:r>
        <w:rPr/>
        <w:t>In addition, Strong City Baltimore has received multiple sources of DHCD funding over the past two</w:t>
      </w:r>
    </w:p>
    <w:p>
      <w:pPr>
        <w:spacing w:after="0"/>
        <w:sectPr>
          <w:pgSz w:w="12240" w:h="15840"/>
          <w:pgMar w:header="395" w:footer="723" w:top="1520" w:bottom="920" w:left="300" w:right="320"/>
        </w:sectPr>
      </w:pPr>
    </w:p>
    <w:p>
      <w:pPr>
        <w:pStyle w:val="BodyText"/>
        <w:rPr>
          <w:sz w:val="20"/>
        </w:rPr>
      </w:pPr>
    </w:p>
    <w:p>
      <w:pPr>
        <w:pStyle w:val="BodyText"/>
        <w:spacing w:before="98"/>
        <w:ind w:left="800"/>
      </w:pPr>
      <w:r>
        <w:rPr/>
        <w:t>years, including:</w:t>
      </w:r>
    </w:p>
    <w:p>
      <w:pPr>
        <w:pStyle w:val="ListParagraph"/>
        <w:numPr>
          <w:ilvl w:val="1"/>
          <w:numId w:val="9"/>
        </w:numPr>
        <w:tabs>
          <w:tab w:pos="936" w:val="left" w:leader="none"/>
        </w:tabs>
        <w:spacing w:line="283" w:lineRule="auto" w:before="43" w:after="0"/>
        <w:ind w:left="800" w:right="1175" w:firstLine="0"/>
        <w:jc w:val="left"/>
        <w:rPr>
          <w:sz w:val="21"/>
        </w:rPr>
      </w:pPr>
      <w:r>
        <w:rPr>
          <w:sz w:val="21"/>
        </w:rPr>
        <w:t>BRNI (2016, $8,000): These funds were awarded for the Charles Street Scenic Byway Fac¸ade Improvement Program and were available for local businesses in south Charles Village along Charles and St. Paul Streets to receive facade improvement </w:t>
      </w:r>
      <w:r>
        <w:rPr>
          <w:spacing w:val="50"/>
          <w:sz w:val="21"/>
        </w:rPr>
        <w:t> </w:t>
      </w:r>
      <w:r>
        <w:rPr>
          <w:sz w:val="21"/>
        </w:rPr>
        <w:t>grants.</w:t>
      </w:r>
    </w:p>
    <w:p>
      <w:pPr>
        <w:pStyle w:val="ListParagraph"/>
        <w:numPr>
          <w:ilvl w:val="1"/>
          <w:numId w:val="9"/>
        </w:numPr>
        <w:tabs>
          <w:tab w:pos="936" w:val="left" w:leader="none"/>
        </w:tabs>
        <w:spacing w:line="283" w:lineRule="auto" w:before="1" w:after="0"/>
        <w:ind w:left="800" w:right="1099" w:firstLine="0"/>
        <w:jc w:val="left"/>
        <w:rPr>
          <w:sz w:val="21"/>
        </w:rPr>
      </w:pPr>
      <w:r>
        <w:rPr>
          <w:sz w:val="21"/>
        </w:rPr>
        <w:t>NCI (2015, $500,000): NCI funding was awarded to complete the Whitridge Row development, a gap financing project to rehabilitate 12 previously vacant homes in the Harwood neighborhood for homeownership.</w:t>
      </w:r>
    </w:p>
    <w:p>
      <w:pPr>
        <w:pStyle w:val="ListParagraph"/>
        <w:numPr>
          <w:ilvl w:val="1"/>
          <w:numId w:val="9"/>
        </w:numPr>
        <w:tabs>
          <w:tab w:pos="936" w:val="left" w:leader="none"/>
        </w:tabs>
        <w:spacing w:line="283" w:lineRule="auto" w:before="1" w:after="0"/>
        <w:ind w:left="800" w:right="923" w:firstLine="0"/>
        <w:jc w:val="left"/>
        <w:rPr>
          <w:sz w:val="21"/>
        </w:rPr>
      </w:pPr>
      <w:r>
        <w:rPr>
          <w:sz w:val="21"/>
        </w:rPr>
        <w:t>TAG (2016, $50,000): A Technical Assistance Grant was awarded to support the neighborhood   planning effort in Brooklyn, Curtis Bay, Brooklyn Park that led to the Greater Baybrook Vision and Action Plan.</w:t>
      </w:r>
    </w:p>
    <w:p>
      <w:pPr>
        <w:pStyle w:val="BodyText"/>
        <w:spacing w:line="283" w:lineRule="auto" w:before="1"/>
        <w:ind w:left="800" w:right="1026"/>
      </w:pPr>
      <w:r>
        <w:rPr/>
        <w:t>ACDS was awarded $250,000 in FY 2016 Community Legacy funds, which are 80% expended, well ahead of our schedule to have them 50% expended by June 30, 2017. Additionally, ACDS was recently awarded, through a subrecipient agreement with GBA's current fiscal sponsor, Strong City Baltimore,</w:t>
      </w:r>
    </w:p>
    <w:p>
      <w:pPr>
        <w:pStyle w:val="BodyText"/>
        <w:spacing w:line="283" w:lineRule="auto" w:before="1"/>
        <w:ind w:left="800" w:right="1026"/>
      </w:pPr>
      <w:r>
        <w:rPr/>
        <w:t>$325,000 in FY 2017 BRNI funding to support these programs. The subrecipient agreement between ACDS and Strong City was just fully executed and ACDS is searching for eligible properties to acquire/rehabilitate and actively taking new applications from </w:t>
      </w:r>
      <w:r>
        <w:rPr>
          <w:spacing w:val="54"/>
        </w:rPr>
        <w:t> </w:t>
      </w:r>
      <w:r>
        <w:rPr/>
        <w:t>homeowners.</w:t>
      </w:r>
    </w:p>
    <w:p>
      <w:pPr>
        <w:pStyle w:val="BodyText"/>
        <w:spacing w:line="283" w:lineRule="auto" w:before="1"/>
        <w:ind w:left="800" w:right="1026"/>
      </w:pPr>
      <w:r>
        <w:rPr/>
        <w:t>All funds are expected to be expended on-time and within the grant period specified. ACDS has an excellent track record administering and expending State funding, including Community Legacy, NCI, MHCF, and Maryland Special Loan  funding.</w:t>
      </w:r>
    </w:p>
    <w:p>
      <w:pPr>
        <w:pStyle w:val="BodyText"/>
        <w:spacing w:before="3"/>
        <w:rPr>
          <w:sz w:val="25"/>
        </w:rPr>
      </w:pPr>
    </w:p>
    <w:p>
      <w:pPr>
        <w:pStyle w:val="Heading1"/>
        <w:numPr>
          <w:ilvl w:val="0"/>
          <w:numId w:val="9"/>
        </w:numPr>
        <w:tabs>
          <w:tab w:pos="799" w:val="left" w:leader="none"/>
          <w:tab w:pos="800" w:val="left" w:leader="none"/>
        </w:tabs>
        <w:spacing w:line="297" w:lineRule="auto" w:before="0" w:after="0"/>
        <w:ind w:left="800" w:right="1494" w:hanging="690"/>
        <w:jc w:val="left"/>
      </w:pPr>
      <w:r>
        <w:rPr/>
        <w:t>How are you working collaboratively to achieve your economic, community, and housing development goals? Will you have government, public or private organization partners taking a role in implementing the project/program? List and describe the public/private entities with whom you are</w:t>
      </w:r>
      <w:r>
        <w:rPr>
          <w:spacing w:val="-6"/>
        </w:rPr>
        <w:t> </w:t>
      </w:r>
      <w:r>
        <w:rPr/>
        <w:t>partnering.</w:t>
      </w:r>
    </w:p>
    <w:p>
      <w:pPr>
        <w:pStyle w:val="BodyText"/>
        <w:spacing w:before="4"/>
        <w:rPr>
          <w:b/>
          <w:sz w:val="25"/>
        </w:rPr>
      </w:pPr>
    </w:p>
    <w:p>
      <w:pPr>
        <w:pStyle w:val="BodyText"/>
        <w:spacing w:line="283" w:lineRule="auto"/>
        <w:ind w:left="800" w:right="1324"/>
      </w:pPr>
      <w:r>
        <w:rPr/>
        <w:t>ACDS and GBA will work closely with a number of stakeholders, including Anne Arundel County government and the Anne Arundel Economic Development Corporation (AAEDC) to carry out the economic, community and housing development goals in the targeted Brooklyn Park area. ACDS staff worked closely with County Office of Planning and Zoning and AAEDC staff to develop the Brooklyn Park Sustainable Communities Initiative Action Plan, which was approved by DHCD. ACDS has also worked with the Department of Health in developing the County's Rodent Abatement Program for the Brooklyn Park area.</w:t>
      </w:r>
    </w:p>
    <w:p>
      <w:pPr>
        <w:pStyle w:val="BodyText"/>
        <w:spacing w:line="283" w:lineRule="auto" w:before="1"/>
        <w:ind w:left="800" w:right="1073"/>
      </w:pPr>
      <w:r>
        <w:rPr/>
        <w:t>ACDS also administers federal grants on behalf of the County, which go to support programs to improve the quality of life for Brooklyn Park residents, and includes partnerships with community nonprofit organizations such as the Chesapeake Center for the Arts. In addition, ACDS works closely with the   three community associations in the area to set and achieve our housing and community development goals. Specifically, ACDS worked with the associations five years ago to develop five  </w:t>
      </w:r>
      <w:r>
        <w:rPr>
          <w:spacing w:val="47"/>
        </w:rPr>
        <w:t> </w:t>
      </w:r>
      <w:r>
        <w:rPr/>
        <w:t>year</w:t>
      </w:r>
    </w:p>
    <w:p>
      <w:pPr>
        <w:pStyle w:val="BodyText"/>
        <w:spacing w:line="283" w:lineRule="auto" w:before="1"/>
        <w:ind w:left="800" w:right="1270"/>
      </w:pPr>
      <w:r>
        <w:rPr/>
        <w:t>Consolidated Plan goals and strategies. ACDS also meets with the associations on a regular basis to discuss acquisition/rehabilitation and owner-occupied rehabilitation activities, tweak the program as necessary and solicit the groups' assistance in spreading the word about the programming. Finally, ACDS is an active participant in the Greater Baybrook Steering Committee, as well as the Housing   Task Force and related committees. For example, Erin Karpewicz, Policy &amp; Development Coordinator, recently led a tour of ACDS properties for Housing Task Force members. Ms. Karpewicz currently  serves as the GBA Steering Committee Co-Chair and leads the Housing  </w:t>
      </w:r>
      <w:r>
        <w:rPr>
          <w:spacing w:val="29"/>
        </w:rPr>
        <w:t> </w:t>
      </w:r>
      <w:r>
        <w:rPr/>
        <w:t>Committee.</w:t>
      </w:r>
    </w:p>
    <w:p>
      <w:pPr>
        <w:spacing w:after="0" w:line="283" w:lineRule="auto"/>
        <w:sectPr>
          <w:pgSz w:w="12240" w:h="15840"/>
          <w:pgMar w:header="395" w:footer="723" w:top="1520" w:bottom="920" w:left="300" w:right="320"/>
        </w:sectPr>
      </w:pPr>
    </w:p>
    <w:p>
      <w:pPr>
        <w:pStyle w:val="BodyText"/>
        <w:rPr>
          <w:sz w:val="20"/>
        </w:rPr>
      </w:pPr>
    </w:p>
    <w:p>
      <w:pPr>
        <w:pStyle w:val="BodyText"/>
        <w:spacing w:before="7"/>
        <w:rPr>
          <w:sz w:val="25"/>
        </w:rPr>
      </w:pPr>
    </w:p>
    <w:p>
      <w:pPr>
        <w:pStyle w:val="Heading1"/>
        <w:numPr>
          <w:ilvl w:val="0"/>
          <w:numId w:val="9"/>
        </w:numPr>
        <w:tabs>
          <w:tab w:pos="799" w:val="left" w:leader="none"/>
          <w:tab w:pos="800" w:val="left" w:leader="none"/>
        </w:tabs>
        <w:spacing w:line="240" w:lineRule="auto" w:before="94" w:after="0"/>
        <w:ind w:left="800" w:right="0" w:hanging="690"/>
        <w:jc w:val="left"/>
      </w:pPr>
      <w:r>
        <w:rPr/>
        <w:t>Indicate your partner/s’ roles, responsibilities, and percentage of the project they will carry</w:t>
      </w:r>
      <w:r>
        <w:rPr>
          <w:spacing w:val="-36"/>
        </w:rPr>
        <w:t> </w:t>
      </w:r>
      <w:r>
        <w:rPr/>
        <w:t>out.</w:t>
      </w:r>
    </w:p>
    <w:p>
      <w:pPr>
        <w:pStyle w:val="BodyText"/>
        <w:spacing w:before="3"/>
        <w:rPr>
          <w:b/>
          <w:sz w:val="30"/>
        </w:rPr>
      </w:pPr>
    </w:p>
    <w:p>
      <w:pPr>
        <w:pStyle w:val="BodyText"/>
        <w:spacing w:line="283" w:lineRule="auto"/>
        <w:ind w:left="800" w:right="960"/>
      </w:pPr>
      <w:r>
        <w:rPr/>
        <w:t>ACDS will carryout 90 percent of the rehabilitation programs on behalf of GBA. However, ACDS will rely on its partnership with GBA, especially its Engagement Task Force, and area community associations,    to help market the programs to potential owner-occupants and renters. GBA is in the process of hiring a full-time AmeriCorps VISTA volunteer. This position will support volunteer the outreach and communications program for Greater Baybrook </w:t>
      </w:r>
      <w:r>
        <w:rPr>
          <w:spacing w:val="57"/>
        </w:rPr>
        <w:t> </w:t>
      </w:r>
      <w:r>
        <w:rPr/>
        <w:t>Alliance.</w:t>
      </w:r>
    </w:p>
    <w:p>
      <w:pPr>
        <w:pStyle w:val="BodyText"/>
        <w:spacing w:before="3"/>
        <w:rPr>
          <w:sz w:val="25"/>
        </w:rPr>
      </w:pPr>
    </w:p>
    <w:p>
      <w:pPr>
        <w:pStyle w:val="Heading1"/>
        <w:numPr>
          <w:ilvl w:val="0"/>
          <w:numId w:val="9"/>
        </w:numPr>
        <w:tabs>
          <w:tab w:pos="799" w:val="left" w:leader="none"/>
          <w:tab w:pos="800" w:val="left" w:leader="none"/>
        </w:tabs>
        <w:spacing w:line="297" w:lineRule="auto" w:before="0" w:after="0"/>
        <w:ind w:left="800" w:right="2134" w:hanging="690"/>
        <w:jc w:val="left"/>
      </w:pPr>
      <w:r>
        <w:rPr/>
        <w:t>Describe your partner/s’ capacity and past experience in administering similar projects successfully.</w:t>
      </w:r>
    </w:p>
    <w:p>
      <w:pPr>
        <w:pStyle w:val="BodyText"/>
        <w:spacing w:before="4"/>
        <w:rPr>
          <w:b/>
          <w:sz w:val="25"/>
        </w:rPr>
      </w:pPr>
    </w:p>
    <w:p>
      <w:pPr>
        <w:pStyle w:val="BodyText"/>
        <w:spacing w:line="283" w:lineRule="auto"/>
        <w:ind w:left="800" w:right="1026"/>
      </w:pPr>
      <w:r>
        <w:rPr/>
        <w:t>Our partners, especially the Brooklyn Park Improvement Association and Arundel Improvement Association, have been successful in helping ACDS market the acquisition/rehabilitation   and</w:t>
      </w:r>
    </w:p>
    <w:p>
      <w:pPr>
        <w:pStyle w:val="BodyText"/>
        <w:spacing w:line="283" w:lineRule="auto" w:before="1"/>
        <w:ind w:left="800" w:right="1026"/>
      </w:pPr>
      <w:r>
        <w:rPr/>
        <w:t>owner-occupied rehabilitation programs in the past. While newly established, the GBA's Engagement Committee promises to be a strong partner in helping get the word out about the availability of our programming.</w:t>
      </w:r>
    </w:p>
    <w:p>
      <w:pPr>
        <w:spacing w:after="0" w:line="283" w:lineRule="auto"/>
        <w:sectPr>
          <w:pgSz w:w="12240" w:h="15840"/>
          <w:pgMar w:header="395" w:footer="723" w:top="1520" w:bottom="920" w:left="300" w:right="320"/>
        </w:sectPr>
      </w:pPr>
    </w:p>
    <w:p>
      <w:pPr>
        <w:pStyle w:val="BodyText"/>
        <w:rPr>
          <w:sz w:val="20"/>
        </w:rPr>
      </w:pPr>
    </w:p>
    <w:p>
      <w:pPr>
        <w:pStyle w:val="BodyText"/>
        <w:spacing w:line="283" w:lineRule="auto" w:before="98"/>
        <w:ind w:left="109" w:right="3783"/>
      </w:pPr>
      <w:r>
        <w:rPr/>
        <w:t>The chart below will be used to help assess the impact of your project/program. The impact will be a consideration in the review and ranking of your   application.</w:t>
      </w:r>
    </w:p>
    <w:p>
      <w:pPr>
        <w:pStyle w:val="BodyText"/>
        <w:spacing w:line="283" w:lineRule="auto"/>
        <w:ind w:left="109" w:right="1420"/>
      </w:pPr>
      <w:r>
        <w:rPr/>
        <w:t>The information you provide should relate only to this project/program as anticipated upon its completion.    We recognize that the following 27 questions will not apply to all projects/programs. Please fill in as many as possible. Please provide an estimate if exact amounts are </w:t>
      </w:r>
      <w:r>
        <w:rPr>
          <w:spacing w:val="47"/>
        </w:rPr>
        <w:t> </w:t>
      </w:r>
      <w:r>
        <w:rPr/>
        <w:t>unknown.</w:t>
      </w:r>
    </w:p>
    <w:p>
      <w:pPr>
        <w:pStyle w:val="BodyText"/>
        <w:spacing w:before="3"/>
        <w:rPr>
          <w:sz w:val="25"/>
        </w:rPr>
      </w:pPr>
    </w:p>
    <w:p>
      <w:pPr>
        <w:tabs>
          <w:tab w:pos="2959" w:val="left" w:leader="none"/>
        </w:tabs>
        <w:spacing w:before="0"/>
        <w:ind w:left="109" w:right="0" w:firstLine="0"/>
        <w:jc w:val="left"/>
        <w:rPr>
          <w:sz w:val="21"/>
        </w:rPr>
      </w:pPr>
      <w:r>
        <w:rPr>
          <w:b/>
          <w:sz w:val="21"/>
        </w:rPr>
        <w:t>PROJECT</w:t>
      </w:r>
      <w:r>
        <w:rPr>
          <w:b/>
          <w:spacing w:val="-3"/>
          <w:sz w:val="21"/>
        </w:rPr>
        <w:t> </w:t>
      </w:r>
      <w:r>
        <w:rPr>
          <w:b/>
          <w:sz w:val="21"/>
        </w:rPr>
        <w:t>NAME:</w:t>
      </w:r>
      <w:r>
        <w:rPr>
          <w:rFonts w:ascii="Times New Roman"/>
          <w:sz w:val="21"/>
        </w:rPr>
        <w:tab/>
      </w:r>
      <w:r>
        <w:rPr>
          <w:sz w:val="21"/>
        </w:rPr>
        <w:t>Brooklyn Park Property Rehabilitation </w:t>
      </w:r>
      <w:r>
        <w:rPr>
          <w:spacing w:val="31"/>
          <w:sz w:val="21"/>
        </w:rPr>
        <w:t> </w:t>
      </w:r>
      <w:r>
        <w:rPr>
          <w:sz w:val="21"/>
        </w:rPr>
        <w:t>Program</w:t>
      </w:r>
    </w:p>
    <w:p>
      <w:pPr>
        <w:pStyle w:val="BodyText"/>
        <w:spacing w:before="3"/>
        <w:rPr>
          <w:sz w:val="30"/>
        </w:rPr>
      </w:pPr>
    </w:p>
    <w:p>
      <w:pPr>
        <w:tabs>
          <w:tab w:pos="2959" w:val="left" w:leader="none"/>
        </w:tabs>
        <w:spacing w:before="0"/>
        <w:ind w:left="109" w:right="0" w:firstLine="0"/>
        <w:jc w:val="left"/>
        <w:rPr>
          <w:sz w:val="21"/>
        </w:rPr>
      </w:pPr>
      <w:r>
        <w:rPr>
          <w:b/>
          <w:sz w:val="21"/>
        </w:rPr>
        <w:t>NAICS</w:t>
      </w:r>
      <w:r>
        <w:rPr>
          <w:b/>
          <w:spacing w:val="-3"/>
          <w:sz w:val="21"/>
        </w:rPr>
        <w:t> </w:t>
      </w:r>
      <w:r>
        <w:rPr>
          <w:b/>
          <w:sz w:val="21"/>
        </w:rPr>
        <w:t>Code:</w:t>
      </w:r>
      <w:r>
        <w:rPr>
          <w:rFonts w:ascii="Times New Roman"/>
          <w:sz w:val="21"/>
        </w:rPr>
        <w:tab/>
      </w:r>
      <w:r>
        <w:rPr>
          <w:sz w:val="21"/>
        </w:rPr>
        <w:t>236118</w:t>
      </w:r>
    </w:p>
    <w:p>
      <w:pPr>
        <w:pStyle w:val="BodyText"/>
        <w:spacing w:before="1"/>
        <w:rPr>
          <w:sz w:val="22"/>
        </w:rPr>
      </w:pPr>
    </w:p>
    <w:p>
      <w:pPr>
        <w:spacing w:after="0"/>
        <w:rPr>
          <w:sz w:val="22"/>
        </w:rPr>
        <w:sectPr>
          <w:headerReference w:type="default" r:id="rId25"/>
          <w:footerReference w:type="default" r:id="rId26"/>
          <w:pgSz w:w="12240" w:h="15840"/>
          <w:pgMar w:header="395" w:footer="710" w:top="1520" w:bottom="900" w:left="300" w:right="340"/>
          <w:pgNumType w:start="1"/>
        </w:sectPr>
      </w:pPr>
    </w:p>
    <w:p>
      <w:pPr>
        <w:pStyle w:val="Heading1"/>
        <w:spacing w:line="297" w:lineRule="auto" w:before="94"/>
        <w:ind w:left="109" w:right="-19"/>
      </w:pPr>
      <w:r>
        <w:rPr/>
        <w:t>For questions below that include a text box, provide a brief explanation (and/or calculation) to describe/demonstrate how you arrived at the numerical value. If you provide a numerical value, you are required to provide a brief description (max 100 characters).</w:t>
      </w:r>
    </w:p>
    <w:p>
      <w:pPr>
        <w:spacing w:before="94"/>
        <w:ind w:left="110" w:right="0" w:firstLine="0"/>
        <w:jc w:val="left"/>
        <w:rPr>
          <w:b/>
          <w:sz w:val="21"/>
        </w:rPr>
      </w:pPr>
      <w:r>
        <w:rPr/>
        <w:br w:type="column"/>
      </w:r>
      <w:r>
        <w:rPr>
          <w:b/>
          <w:sz w:val="21"/>
        </w:rPr>
        <w:t>Numerical Value</w:t>
      </w:r>
    </w:p>
    <w:p>
      <w:pPr>
        <w:spacing w:after="0"/>
        <w:jc w:val="left"/>
        <w:rPr>
          <w:sz w:val="21"/>
        </w:rPr>
        <w:sectPr>
          <w:type w:val="continuous"/>
          <w:pgSz w:w="12240" w:h="15840"/>
          <w:pgMar w:top="1520" w:bottom="920" w:left="300" w:right="340"/>
          <w:cols w:num="2" w:equalWidth="0">
            <w:col w:w="6319" w:space="3011"/>
            <w:col w:w="2270"/>
          </w:cols>
        </w:sectPr>
      </w:pPr>
    </w:p>
    <w:p>
      <w:pPr>
        <w:pStyle w:val="BodyText"/>
        <w:spacing w:before="10"/>
        <w:rPr>
          <w:b/>
          <w:sz w:val="16"/>
        </w:rPr>
      </w:pPr>
    </w:p>
    <w:p>
      <w:pPr>
        <w:pStyle w:val="ListParagraph"/>
        <w:numPr>
          <w:ilvl w:val="0"/>
          <w:numId w:val="10"/>
        </w:numPr>
        <w:tabs>
          <w:tab w:pos="799" w:val="left" w:leader="none"/>
          <w:tab w:pos="800" w:val="left" w:leader="none"/>
          <w:tab w:pos="9929" w:val="left" w:leader="none"/>
        </w:tabs>
        <w:spacing w:line="585" w:lineRule="auto" w:before="98" w:after="0"/>
        <w:ind w:left="800" w:right="771" w:hanging="690"/>
        <w:jc w:val="left"/>
        <w:rPr>
          <w:sz w:val="21"/>
        </w:rPr>
      </w:pPr>
      <w:r>
        <w:rPr>
          <w:b/>
          <w:sz w:val="21"/>
        </w:rPr>
        <w:t>"As is" tax value of the property(ies)</w:t>
      </w:r>
      <w:r>
        <w:rPr>
          <w:b/>
          <w:spacing w:val="-10"/>
          <w:sz w:val="21"/>
        </w:rPr>
        <w:t> </w:t>
      </w:r>
      <w:r>
        <w:rPr>
          <w:b/>
          <w:sz w:val="21"/>
        </w:rPr>
        <w:t>per</w:t>
      </w:r>
      <w:r>
        <w:rPr>
          <w:b/>
          <w:spacing w:val="-2"/>
          <w:sz w:val="21"/>
        </w:rPr>
        <w:t> </w:t>
      </w:r>
      <w:hyperlink r:id="rId27">
        <w:r>
          <w:rPr>
            <w:b/>
            <w:sz w:val="21"/>
            <w:u w:val="thick"/>
          </w:rPr>
          <w:t>SDAT:</w:t>
        </w:r>
      </w:hyperlink>
      <w:r>
        <w:rPr>
          <w:rFonts w:ascii="Times New Roman"/>
          <w:sz w:val="21"/>
        </w:rPr>
        <w:tab/>
      </w:r>
      <w:r>
        <w:rPr>
          <w:spacing w:val="-1"/>
          <w:sz w:val="21"/>
        </w:rPr>
        <w:t>$650,000 </w:t>
      </w:r>
      <w:r>
        <w:rPr>
          <w:sz w:val="21"/>
        </w:rPr>
        <w:t>before rehab value $65,000 X  10</w:t>
      </w:r>
    </w:p>
    <w:p>
      <w:pPr>
        <w:pStyle w:val="ListParagraph"/>
        <w:numPr>
          <w:ilvl w:val="0"/>
          <w:numId w:val="10"/>
        </w:numPr>
        <w:tabs>
          <w:tab w:pos="799" w:val="left" w:leader="none"/>
          <w:tab w:pos="800" w:val="left" w:leader="none"/>
          <w:tab w:pos="9749" w:val="left" w:leader="none"/>
        </w:tabs>
        <w:spacing w:line="585" w:lineRule="auto" w:before="0" w:after="0"/>
        <w:ind w:left="800" w:right="772" w:hanging="690"/>
        <w:jc w:val="left"/>
        <w:rPr>
          <w:sz w:val="21"/>
        </w:rPr>
      </w:pPr>
      <w:r>
        <w:rPr>
          <w:b/>
          <w:sz w:val="21"/>
        </w:rPr>
        <w:t>"As completed" tax value of the property(ies) as assessed</w:t>
      </w:r>
      <w:r>
        <w:rPr>
          <w:b/>
          <w:spacing w:val="-22"/>
          <w:sz w:val="21"/>
        </w:rPr>
        <w:t> </w:t>
      </w:r>
      <w:r>
        <w:rPr>
          <w:b/>
          <w:sz w:val="21"/>
        </w:rPr>
        <w:t>per</w:t>
      </w:r>
      <w:r>
        <w:rPr>
          <w:b/>
          <w:spacing w:val="-2"/>
          <w:sz w:val="21"/>
        </w:rPr>
        <w:t> </w:t>
      </w:r>
      <w:hyperlink r:id="rId27">
        <w:r>
          <w:rPr>
            <w:b/>
            <w:sz w:val="21"/>
            <w:u w:val="thick"/>
          </w:rPr>
          <w:t>SDAT:</w:t>
        </w:r>
      </w:hyperlink>
      <w:r>
        <w:rPr>
          <w:rFonts w:ascii="Times New Roman"/>
          <w:sz w:val="21"/>
        </w:rPr>
        <w:tab/>
      </w:r>
      <w:r>
        <w:rPr>
          <w:spacing w:val="-1"/>
          <w:sz w:val="21"/>
        </w:rPr>
        <w:t>$1,200,000 </w:t>
      </w:r>
      <w:r>
        <w:rPr>
          <w:sz w:val="21"/>
        </w:rPr>
        <w:t>After rehab value $120,000 X </w:t>
      </w:r>
      <w:r>
        <w:rPr>
          <w:spacing w:val="3"/>
          <w:sz w:val="21"/>
        </w:rPr>
        <w:t> </w:t>
      </w:r>
      <w:r>
        <w:rPr>
          <w:sz w:val="21"/>
        </w:rPr>
        <w:t>10</w:t>
      </w:r>
    </w:p>
    <w:p>
      <w:pPr>
        <w:pStyle w:val="Heading1"/>
        <w:numPr>
          <w:ilvl w:val="0"/>
          <w:numId w:val="10"/>
        </w:numPr>
        <w:tabs>
          <w:tab w:pos="799" w:val="left" w:leader="none"/>
          <w:tab w:pos="800" w:val="left" w:leader="none"/>
          <w:tab w:pos="10829" w:val="right" w:leader="none"/>
        </w:tabs>
        <w:spacing w:line="240" w:lineRule="auto" w:before="0" w:after="0"/>
        <w:ind w:left="800" w:right="0" w:hanging="690"/>
        <w:jc w:val="left"/>
        <w:rPr>
          <w:b w:val="0"/>
        </w:rPr>
      </w:pPr>
      <w:r>
        <w:rPr/>
        <w:t>Number of existing housing units that will</w:t>
      </w:r>
      <w:r>
        <w:rPr>
          <w:spacing w:val="-6"/>
        </w:rPr>
        <w:t> </w:t>
      </w:r>
      <w:r>
        <w:rPr/>
        <w:t>be</w:t>
      </w:r>
      <w:r>
        <w:rPr>
          <w:spacing w:val="-2"/>
        </w:rPr>
        <w:t> </w:t>
      </w:r>
      <w:r>
        <w:rPr/>
        <w:t>renovated:</w:t>
      </w:r>
      <w:r>
        <w:rPr>
          <w:rFonts w:ascii="Times New Roman"/>
          <w:b w:val="0"/>
        </w:rPr>
        <w:tab/>
      </w:r>
      <w:r>
        <w:rPr>
          <w:b w:val="0"/>
        </w:rPr>
        <w:t>10</w:t>
      </w:r>
    </w:p>
    <w:p>
      <w:pPr>
        <w:pStyle w:val="ListParagraph"/>
        <w:numPr>
          <w:ilvl w:val="0"/>
          <w:numId w:val="10"/>
        </w:numPr>
        <w:tabs>
          <w:tab w:pos="799" w:val="left" w:leader="none"/>
          <w:tab w:pos="800" w:val="left" w:leader="none"/>
        </w:tabs>
        <w:spacing w:line="240" w:lineRule="auto" w:before="348" w:after="0"/>
        <w:ind w:left="800" w:right="0" w:hanging="690"/>
        <w:jc w:val="left"/>
        <w:rPr>
          <w:b/>
          <w:sz w:val="21"/>
        </w:rPr>
      </w:pPr>
      <w:r>
        <w:rPr>
          <w:b/>
          <w:sz w:val="21"/>
        </w:rPr>
        <w:t>Number of new housing units that will be</w:t>
      </w:r>
      <w:r>
        <w:rPr>
          <w:b/>
          <w:spacing w:val="-19"/>
          <w:sz w:val="21"/>
        </w:rPr>
        <w:t> </w:t>
      </w:r>
      <w:r>
        <w:rPr>
          <w:b/>
          <w:sz w:val="21"/>
        </w:rPr>
        <w:t>created:</w:t>
      </w:r>
    </w:p>
    <w:p>
      <w:pPr>
        <w:pStyle w:val="ListParagraph"/>
        <w:numPr>
          <w:ilvl w:val="0"/>
          <w:numId w:val="10"/>
        </w:numPr>
        <w:tabs>
          <w:tab w:pos="799" w:val="left" w:leader="none"/>
          <w:tab w:pos="800" w:val="left" w:leader="none"/>
        </w:tabs>
        <w:spacing w:line="240" w:lineRule="auto" w:before="348" w:after="0"/>
        <w:ind w:left="800" w:right="0" w:hanging="690"/>
        <w:jc w:val="left"/>
        <w:rPr>
          <w:sz w:val="21"/>
        </w:rPr>
      </w:pPr>
      <w:r>
        <w:rPr>
          <w:b/>
          <w:sz w:val="21"/>
        </w:rPr>
        <w:t>Number of new homeowners </w:t>
      </w:r>
      <w:r>
        <w:rPr>
          <w:sz w:val="21"/>
        </w:rPr>
        <w:t>(each household equals 1</w:t>
      </w:r>
      <w:r>
        <w:rPr>
          <w:spacing w:val="55"/>
          <w:sz w:val="21"/>
        </w:rPr>
        <w:t> </w:t>
      </w:r>
      <w:r>
        <w:rPr>
          <w:sz w:val="21"/>
        </w:rPr>
        <w:t>homeowner):</w:t>
      </w:r>
    </w:p>
    <w:p>
      <w:pPr>
        <w:pStyle w:val="Heading1"/>
        <w:numPr>
          <w:ilvl w:val="0"/>
          <w:numId w:val="10"/>
        </w:numPr>
        <w:tabs>
          <w:tab w:pos="799" w:val="left" w:leader="none"/>
          <w:tab w:pos="800" w:val="left" w:leader="none"/>
          <w:tab w:pos="10638" w:val="left" w:leader="none"/>
        </w:tabs>
        <w:spacing w:line="240" w:lineRule="auto" w:before="348" w:after="0"/>
        <w:ind w:left="800" w:right="0" w:hanging="690"/>
        <w:jc w:val="left"/>
        <w:rPr>
          <w:b w:val="0"/>
        </w:rPr>
      </w:pPr>
      <w:r>
        <w:rPr/>
        <w:t>Percentage of State Revitalization Program funds that will be</w:t>
      </w:r>
      <w:r>
        <w:rPr>
          <w:spacing w:val="-20"/>
        </w:rPr>
        <w:t> </w:t>
      </w:r>
      <w:r>
        <w:rPr/>
        <w:t>repaid</w:t>
      </w:r>
      <w:r>
        <w:rPr>
          <w:spacing w:val="-2"/>
        </w:rPr>
        <w:t> </w:t>
      </w:r>
      <w:r>
        <w:rPr/>
        <w:t>within</w:t>
      </w:r>
      <w:r>
        <w:rPr>
          <w:rFonts w:ascii="Times New Roman"/>
          <w:b w:val="0"/>
        </w:rPr>
        <w:tab/>
      </w:r>
      <w:r>
        <w:rPr>
          <w:b w:val="0"/>
        </w:rPr>
        <w:t>%</w:t>
      </w:r>
    </w:p>
    <w:p>
      <w:pPr>
        <w:spacing w:before="58"/>
        <w:ind w:left="800" w:right="0" w:firstLine="0"/>
        <w:jc w:val="left"/>
        <w:rPr>
          <w:b/>
          <w:sz w:val="21"/>
        </w:rPr>
      </w:pPr>
      <w:r>
        <w:rPr>
          <w:b/>
          <w:sz w:val="21"/>
        </w:rPr>
        <w:t>5 years:</w:t>
      </w:r>
    </w:p>
    <w:p>
      <w:pPr>
        <w:pStyle w:val="BodyText"/>
        <w:spacing w:before="3"/>
        <w:rPr>
          <w:b/>
          <w:sz w:val="30"/>
        </w:rPr>
      </w:pPr>
    </w:p>
    <w:p>
      <w:pPr>
        <w:pStyle w:val="ListParagraph"/>
        <w:numPr>
          <w:ilvl w:val="0"/>
          <w:numId w:val="10"/>
        </w:numPr>
        <w:tabs>
          <w:tab w:pos="799" w:val="left" w:leader="none"/>
          <w:tab w:pos="800" w:val="left" w:leader="none"/>
        </w:tabs>
        <w:spacing w:line="240" w:lineRule="auto" w:before="0" w:after="0"/>
        <w:ind w:left="800" w:right="0" w:hanging="690"/>
        <w:jc w:val="left"/>
        <w:rPr>
          <w:b/>
          <w:sz w:val="21"/>
        </w:rPr>
      </w:pPr>
      <w:r>
        <w:rPr>
          <w:b/>
          <w:sz w:val="21"/>
        </w:rPr>
        <w:t>Number of existing clients to be served annually at the project</w:t>
      </w:r>
      <w:r>
        <w:rPr>
          <w:b/>
          <w:spacing w:val="-36"/>
          <w:sz w:val="21"/>
        </w:rPr>
        <w:t> </w:t>
      </w:r>
      <w:r>
        <w:rPr>
          <w:b/>
          <w:sz w:val="21"/>
        </w:rPr>
        <w:t>location:</w:t>
      </w:r>
    </w:p>
    <w:p>
      <w:pPr>
        <w:pStyle w:val="BodyText"/>
        <w:rPr>
          <w:b/>
          <w:sz w:val="22"/>
        </w:rPr>
      </w:pPr>
    </w:p>
    <w:p>
      <w:pPr>
        <w:pStyle w:val="BodyText"/>
        <w:rPr>
          <w:b/>
          <w:sz w:val="22"/>
        </w:rPr>
      </w:pPr>
    </w:p>
    <w:p>
      <w:pPr>
        <w:pStyle w:val="BodyText"/>
        <w:rPr>
          <w:b/>
          <w:sz w:val="22"/>
        </w:rPr>
      </w:pPr>
    </w:p>
    <w:p>
      <w:pPr>
        <w:pStyle w:val="ListParagraph"/>
        <w:numPr>
          <w:ilvl w:val="0"/>
          <w:numId w:val="10"/>
        </w:numPr>
        <w:tabs>
          <w:tab w:pos="799" w:val="left" w:leader="none"/>
          <w:tab w:pos="800" w:val="left" w:leader="none"/>
        </w:tabs>
        <w:spacing w:line="240" w:lineRule="auto" w:before="169" w:after="0"/>
        <w:ind w:left="800" w:right="0" w:hanging="690"/>
        <w:jc w:val="left"/>
        <w:rPr>
          <w:b/>
          <w:sz w:val="21"/>
        </w:rPr>
      </w:pPr>
      <w:r>
        <w:rPr>
          <w:b/>
          <w:sz w:val="21"/>
        </w:rPr>
        <w:t>Number of new clients to be served annually at the project</w:t>
      </w:r>
      <w:r>
        <w:rPr>
          <w:b/>
          <w:spacing w:val="-30"/>
          <w:sz w:val="21"/>
        </w:rPr>
        <w:t> </w:t>
      </w:r>
      <w:r>
        <w:rPr>
          <w:b/>
          <w:sz w:val="21"/>
        </w:rPr>
        <w:t>location:</w:t>
      </w:r>
    </w:p>
    <w:p>
      <w:pPr>
        <w:pStyle w:val="BodyText"/>
        <w:rPr>
          <w:b/>
          <w:sz w:val="22"/>
        </w:rPr>
      </w:pPr>
    </w:p>
    <w:p>
      <w:pPr>
        <w:pStyle w:val="BodyText"/>
        <w:rPr>
          <w:b/>
          <w:sz w:val="22"/>
        </w:rPr>
      </w:pPr>
    </w:p>
    <w:p>
      <w:pPr>
        <w:pStyle w:val="BodyText"/>
        <w:rPr>
          <w:b/>
          <w:sz w:val="22"/>
        </w:rPr>
      </w:pPr>
    </w:p>
    <w:p>
      <w:pPr>
        <w:pStyle w:val="ListParagraph"/>
        <w:numPr>
          <w:ilvl w:val="0"/>
          <w:numId w:val="10"/>
        </w:numPr>
        <w:tabs>
          <w:tab w:pos="799" w:val="left" w:leader="none"/>
          <w:tab w:pos="800" w:val="left" w:leader="none"/>
        </w:tabs>
        <w:spacing w:line="240" w:lineRule="auto" w:before="169" w:after="0"/>
        <w:ind w:left="800" w:right="0" w:hanging="690"/>
        <w:jc w:val="left"/>
        <w:rPr>
          <w:b/>
          <w:sz w:val="21"/>
        </w:rPr>
      </w:pPr>
      <w:r>
        <w:rPr>
          <w:b/>
          <w:sz w:val="21"/>
        </w:rPr>
        <w:t>Number of commercial facades that will be</w:t>
      </w:r>
      <w:r>
        <w:rPr>
          <w:b/>
          <w:spacing w:val="-18"/>
          <w:sz w:val="21"/>
        </w:rPr>
        <w:t> </w:t>
      </w:r>
      <w:r>
        <w:rPr>
          <w:b/>
          <w:sz w:val="21"/>
        </w:rPr>
        <w:t>improved:</w:t>
      </w:r>
    </w:p>
    <w:p>
      <w:pPr>
        <w:spacing w:after="0" w:line="240" w:lineRule="auto"/>
        <w:jc w:val="left"/>
        <w:rPr>
          <w:sz w:val="21"/>
        </w:rPr>
        <w:sectPr>
          <w:type w:val="continuous"/>
          <w:pgSz w:w="12240" w:h="15840"/>
          <w:pgMar w:top="1520" w:bottom="920" w:left="300" w:right="340"/>
        </w:sectPr>
      </w:pPr>
    </w:p>
    <w:p>
      <w:pPr>
        <w:pStyle w:val="BodyText"/>
        <w:spacing w:before="5"/>
        <w:rPr>
          <w:b/>
          <w:sz w:val="20"/>
        </w:rPr>
      </w:pPr>
    </w:p>
    <w:p>
      <w:pPr>
        <w:pStyle w:val="ListParagraph"/>
        <w:numPr>
          <w:ilvl w:val="0"/>
          <w:numId w:val="10"/>
        </w:numPr>
        <w:tabs>
          <w:tab w:pos="799" w:val="left" w:leader="none"/>
          <w:tab w:pos="800" w:val="left" w:leader="none"/>
        </w:tabs>
        <w:spacing w:line="240" w:lineRule="auto" w:before="93" w:after="0"/>
        <w:ind w:left="800" w:right="0" w:hanging="690"/>
        <w:jc w:val="left"/>
        <w:rPr>
          <w:b/>
          <w:sz w:val="21"/>
        </w:rPr>
      </w:pPr>
      <w:r>
        <w:rPr>
          <w:b/>
          <w:sz w:val="21"/>
        </w:rPr>
        <w:t>Number of linear feet of streetscapes that will be</w:t>
      </w:r>
      <w:r>
        <w:rPr>
          <w:b/>
          <w:spacing w:val="-22"/>
          <w:sz w:val="21"/>
        </w:rPr>
        <w:t> </w:t>
      </w:r>
      <w:r>
        <w:rPr>
          <w:b/>
          <w:sz w:val="21"/>
        </w:rPr>
        <w:t>improved:</w:t>
      </w:r>
    </w:p>
    <w:p>
      <w:pPr>
        <w:pStyle w:val="BodyText"/>
        <w:spacing w:before="3"/>
        <w:rPr>
          <w:b/>
          <w:sz w:val="30"/>
        </w:rPr>
      </w:pPr>
    </w:p>
    <w:p>
      <w:pPr>
        <w:pStyle w:val="ListParagraph"/>
        <w:numPr>
          <w:ilvl w:val="0"/>
          <w:numId w:val="10"/>
        </w:numPr>
        <w:tabs>
          <w:tab w:pos="799" w:val="left" w:leader="none"/>
          <w:tab w:pos="800" w:val="left" w:leader="none"/>
        </w:tabs>
        <w:spacing w:line="240" w:lineRule="auto" w:before="0" w:after="0"/>
        <w:ind w:left="800" w:right="0" w:hanging="690"/>
        <w:jc w:val="left"/>
        <w:rPr>
          <w:b/>
          <w:sz w:val="21"/>
        </w:rPr>
      </w:pPr>
      <w:r>
        <w:rPr>
          <w:b/>
          <w:sz w:val="21"/>
        </w:rPr>
        <w:t>Number of linear feet of water/sewer lines that will be added or</w:t>
      </w:r>
      <w:r>
        <w:rPr>
          <w:b/>
          <w:spacing w:val="-18"/>
          <w:sz w:val="21"/>
        </w:rPr>
        <w:t> </w:t>
      </w:r>
      <w:r>
        <w:rPr>
          <w:b/>
          <w:sz w:val="21"/>
        </w:rPr>
        <w:t>improved:</w:t>
      </w:r>
    </w:p>
    <w:p>
      <w:pPr>
        <w:pStyle w:val="BodyText"/>
        <w:spacing w:before="9"/>
        <w:rPr>
          <w:b/>
        </w:rPr>
      </w:pPr>
    </w:p>
    <w:p>
      <w:pPr>
        <w:spacing w:after="0"/>
        <w:sectPr>
          <w:pgSz w:w="12240" w:h="15840"/>
          <w:pgMar w:header="395" w:footer="710" w:top="1520" w:bottom="900" w:left="300" w:right="340"/>
        </w:sectPr>
      </w:pPr>
    </w:p>
    <w:p>
      <w:pPr>
        <w:pStyle w:val="ListParagraph"/>
        <w:numPr>
          <w:ilvl w:val="0"/>
          <w:numId w:val="10"/>
        </w:numPr>
        <w:tabs>
          <w:tab w:pos="799" w:val="left" w:leader="none"/>
          <w:tab w:pos="800" w:val="left" w:leader="none"/>
        </w:tabs>
        <w:spacing w:line="297" w:lineRule="auto" w:before="98" w:after="0"/>
        <w:ind w:left="800" w:right="0" w:hanging="690"/>
        <w:jc w:val="left"/>
        <w:rPr>
          <w:b/>
          <w:sz w:val="21"/>
        </w:rPr>
      </w:pPr>
      <w:r>
        <w:rPr>
          <w:b/>
          <w:sz w:val="21"/>
        </w:rPr>
        <w:t>Estimated additional neighborhood investment that will result from</w:t>
      </w:r>
      <w:r>
        <w:rPr>
          <w:b/>
          <w:spacing w:val="-19"/>
          <w:sz w:val="21"/>
        </w:rPr>
        <w:t> </w:t>
      </w:r>
      <w:r>
        <w:rPr>
          <w:b/>
          <w:sz w:val="21"/>
        </w:rPr>
        <w:t>this project over the next three (3)</w:t>
      </w:r>
      <w:r>
        <w:rPr>
          <w:b/>
          <w:spacing w:val="-12"/>
          <w:sz w:val="21"/>
        </w:rPr>
        <w:t> </w:t>
      </w:r>
      <w:r>
        <w:rPr>
          <w:b/>
          <w:sz w:val="21"/>
        </w:rPr>
        <w:t>years:</w:t>
      </w:r>
    </w:p>
    <w:p>
      <w:pPr>
        <w:pStyle w:val="BodyText"/>
        <w:spacing w:before="98"/>
        <w:ind w:left="110"/>
      </w:pPr>
      <w:r>
        <w:rPr/>
        <w:br w:type="column"/>
      </w:r>
      <w:r>
        <w:rPr/>
        <w:t>$10,000,000</w:t>
      </w:r>
    </w:p>
    <w:p>
      <w:pPr>
        <w:spacing w:after="0"/>
        <w:sectPr>
          <w:type w:val="continuous"/>
          <w:pgSz w:w="12240" w:h="15840"/>
          <w:pgMar w:top="1520" w:bottom="920" w:left="300" w:right="340"/>
          <w:cols w:num="2" w:equalWidth="0">
            <w:col w:w="7918" w:space="1602"/>
            <w:col w:w="2080"/>
          </w:cols>
        </w:sectPr>
      </w:pPr>
    </w:p>
    <w:p>
      <w:pPr>
        <w:pStyle w:val="BodyText"/>
        <w:spacing w:before="10"/>
        <w:rPr>
          <w:sz w:val="16"/>
        </w:rPr>
      </w:pPr>
    </w:p>
    <w:p>
      <w:pPr>
        <w:pStyle w:val="BodyText"/>
        <w:spacing w:before="98"/>
        <w:ind w:left="800"/>
      </w:pPr>
      <w:r>
        <w:rPr/>
        <w:t>Includes private, government and grant  funding</w:t>
      </w:r>
    </w:p>
    <w:p>
      <w:pPr>
        <w:pStyle w:val="BodyText"/>
        <w:spacing w:before="4"/>
        <w:rPr>
          <w:sz w:val="29"/>
        </w:rPr>
      </w:pPr>
    </w:p>
    <w:p>
      <w:pPr>
        <w:pStyle w:val="ListParagraph"/>
        <w:numPr>
          <w:ilvl w:val="0"/>
          <w:numId w:val="10"/>
        </w:numPr>
        <w:tabs>
          <w:tab w:pos="799" w:val="left" w:leader="none"/>
          <w:tab w:pos="800" w:val="left" w:leader="none"/>
        </w:tabs>
        <w:spacing w:line="240" w:lineRule="auto" w:before="1" w:after="0"/>
        <w:ind w:left="800" w:right="0" w:hanging="690"/>
        <w:jc w:val="left"/>
        <w:rPr>
          <w:sz w:val="21"/>
        </w:rPr>
      </w:pPr>
      <w:r>
        <w:rPr>
          <w:b/>
          <w:sz w:val="21"/>
        </w:rPr>
        <w:t>Annual increase in sales </w:t>
      </w:r>
      <w:r>
        <w:rPr>
          <w:sz w:val="21"/>
        </w:rPr>
        <w:t>(for retail and commercial</w:t>
      </w:r>
      <w:r>
        <w:rPr>
          <w:spacing w:val="54"/>
          <w:sz w:val="21"/>
        </w:rPr>
        <w:t> </w:t>
      </w:r>
      <w:r>
        <w:rPr>
          <w:sz w:val="21"/>
        </w:rPr>
        <w:t>activities):</w:t>
      </w:r>
    </w:p>
    <w:p>
      <w:pPr>
        <w:pStyle w:val="BodyText"/>
        <w:rPr>
          <w:sz w:val="24"/>
        </w:rPr>
      </w:pPr>
    </w:p>
    <w:p>
      <w:pPr>
        <w:pStyle w:val="BodyText"/>
        <w:rPr>
          <w:sz w:val="24"/>
        </w:rPr>
      </w:pPr>
    </w:p>
    <w:p>
      <w:pPr>
        <w:pStyle w:val="BodyText"/>
        <w:spacing w:before="8"/>
        <w:rPr>
          <w:sz w:val="32"/>
        </w:rPr>
      </w:pPr>
    </w:p>
    <w:p>
      <w:pPr>
        <w:pStyle w:val="Heading1"/>
        <w:numPr>
          <w:ilvl w:val="0"/>
          <w:numId w:val="10"/>
        </w:numPr>
        <w:tabs>
          <w:tab w:pos="799" w:val="left" w:leader="none"/>
          <w:tab w:pos="800" w:val="left" w:leader="none"/>
        </w:tabs>
        <w:spacing w:line="297" w:lineRule="auto" w:before="0" w:after="0"/>
        <w:ind w:left="800" w:right="4158" w:hanging="690"/>
        <w:jc w:val="left"/>
      </w:pPr>
      <w:r>
        <w:rPr/>
        <w:t>Number of vacant/underutilized buildings that will be put back into operation:</w:t>
      </w:r>
    </w:p>
    <w:p>
      <w:pPr>
        <w:pStyle w:val="BodyText"/>
        <w:spacing w:before="4"/>
        <w:rPr>
          <w:b/>
          <w:sz w:val="25"/>
        </w:rPr>
      </w:pPr>
    </w:p>
    <w:p>
      <w:pPr>
        <w:pStyle w:val="ListParagraph"/>
        <w:numPr>
          <w:ilvl w:val="0"/>
          <w:numId w:val="10"/>
        </w:numPr>
        <w:tabs>
          <w:tab w:pos="799" w:val="left" w:leader="none"/>
          <w:tab w:pos="800" w:val="left" w:leader="none"/>
        </w:tabs>
        <w:spacing w:line="297" w:lineRule="auto" w:before="0" w:after="0"/>
        <w:ind w:left="800" w:right="3761" w:hanging="690"/>
        <w:jc w:val="left"/>
        <w:rPr>
          <w:b/>
          <w:sz w:val="21"/>
        </w:rPr>
      </w:pPr>
      <w:r>
        <w:rPr>
          <w:b/>
          <w:sz w:val="21"/>
        </w:rPr>
        <w:t>Square footage of vacant/underutilized space that will be put back into operation:</w:t>
      </w:r>
    </w:p>
    <w:p>
      <w:pPr>
        <w:pStyle w:val="BodyText"/>
        <w:spacing w:before="4"/>
        <w:rPr>
          <w:b/>
          <w:sz w:val="25"/>
        </w:rPr>
      </w:pPr>
    </w:p>
    <w:p>
      <w:pPr>
        <w:pStyle w:val="ListParagraph"/>
        <w:numPr>
          <w:ilvl w:val="0"/>
          <w:numId w:val="10"/>
        </w:numPr>
        <w:tabs>
          <w:tab w:pos="799" w:val="left" w:leader="none"/>
          <w:tab w:pos="800" w:val="left" w:leader="none"/>
        </w:tabs>
        <w:spacing w:line="297" w:lineRule="auto" w:before="0" w:after="0"/>
        <w:ind w:left="800" w:right="3807" w:hanging="690"/>
        <w:jc w:val="left"/>
        <w:rPr>
          <w:b/>
          <w:sz w:val="21"/>
        </w:rPr>
      </w:pPr>
      <w:r>
        <w:rPr>
          <w:b/>
          <w:sz w:val="21"/>
        </w:rPr>
        <w:t>Length of time (in years) building(s)/space referenced above has been vacant:</w:t>
      </w:r>
    </w:p>
    <w:p>
      <w:pPr>
        <w:pStyle w:val="BodyText"/>
        <w:spacing w:before="4"/>
        <w:rPr>
          <w:b/>
          <w:sz w:val="25"/>
        </w:rPr>
      </w:pPr>
    </w:p>
    <w:p>
      <w:pPr>
        <w:pStyle w:val="ListParagraph"/>
        <w:numPr>
          <w:ilvl w:val="0"/>
          <w:numId w:val="10"/>
        </w:numPr>
        <w:tabs>
          <w:tab w:pos="799" w:val="left" w:leader="none"/>
          <w:tab w:pos="800" w:val="left" w:leader="none"/>
        </w:tabs>
        <w:spacing w:line="240" w:lineRule="auto" w:before="0" w:after="0"/>
        <w:ind w:left="800" w:right="0" w:hanging="690"/>
        <w:jc w:val="left"/>
        <w:rPr>
          <w:b/>
          <w:sz w:val="21"/>
        </w:rPr>
      </w:pPr>
      <w:r>
        <w:rPr>
          <w:b/>
          <w:sz w:val="21"/>
        </w:rPr>
        <w:t>Number of blighted properties to be</w:t>
      </w:r>
      <w:r>
        <w:rPr>
          <w:b/>
          <w:spacing w:val="-18"/>
          <w:sz w:val="21"/>
        </w:rPr>
        <w:t> </w:t>
      </w:r>
      <w:r>
        <w:rPr>
          <w:b/>
          <w:sz w:val="21"/>
        </w:rPr>
        <w:t>removed:</w:t>
      </w:r>
    </w:p>
    <w:p>
      <w:pPr>
        <w:pStyle w:val="BodyText"/>
        <w:spacing w:before="3"/>
        <w:rPr>
          <w:b/>
          <w:sz w:val="30"/>
        </w:rPr>
      </w:pPr>
    </w:p>
    <w:p>
      <w:pPr>
        <w:pStyle w:val="ListParagraph"/>
        <w:numPr>
          <w:ilvl w:val="0"/>
          <w:numId w:val="10"/>
        </w:numPr>
        <w:tabs>
          <w:tab w:pos="799" w:val="left" w:leader="none"/>
          <w:tab w:pos="800" w:val="left" w:leader="none"/>
        </w:tabs>
        <w:spacing w:line="240" w:lineRule="auto" w:before="0" w:after="0"/>
        <w:ind w:left="800" w:right="0" w:hanging="690"/>
        <w:jc w:val="left"/>
        <w:rPr>
          <w:b/>
          <w:sz w:val="21"/>
        </w:rPr>
      </w:pPr>
      <w:r>
        <w:rPr>
          <w:b/>
          <w:sz w:val="21"/>
        </w:rPr>
        <w:t>Increase in inventory of developable</w:t>
      </w:r>
      <w:r>
        <w:rPr>
          <w:b/>
          <w:spacing w:val="-5"/>
          <w:sz w:val="21"/>
        </w:rPr>
        <w:t> </w:t>
      </w:r>
      <w:r>
        <w:rPr>
          <w:b/>
          <w:sz w:val="21"/>
        </w:rPr>
        <w:t>lots:</w:t>
      </w:r>
    </w:p>
    <w:p>
      <w:pPr>
        <w:pStyle w:val="BodyText"/>
        <w:spacing w:before="3"/>
        <w:rPr>
          <w:b/>
          <w:sz w:val="30"/>
        </w:rPr>
      </w:pPr>
    </w:p>
    <w:p>
      <w:pPr>
        <w:pStyle w:val="ListParagraph"/>
        <w:numPr>
          <w:ilvl w:val="0"/>
          <w:numId w:val="10"/>
        </w:numPr>
        <w:tabs>
          <w:tab w:pos="799" w:val="left" w:leader="none"/>
          <w:tab w:pos="800" w:val="left" w:leader="none"/>
        </w:tabs>
        <w:spacing w:line="240" w:lineRule="auto" w:before="0" w:after="0"/>
        <w:ind w:left="800" w:right="0" w:hanging="690"/>
        <w:jc w:val="left"/>
        <w:rPr>
          <w:b/>
          <w:sz w:val="21"/>
        </w:rPr>
      </w:pPr>
      <w:r>
        <w:rPr>
          <w:b/>
          <w:sz w:val="21"/>
        </w:rPr>
        <w:t>Number of Full Time Equivolent (FTE) direct permanent</w:t>
      </w:r>
      <w:r>
        <w:rPr>
          <w:b/>
          <w:spacing w:val="-20"/>
          <w:sz w:val="21"/>
        </w:rPr>
        <w:t> </w:t>
      </w:r>
      <w:r>
        <w:rPr>
          <w:b/>
          <w:sz w:val="21"/>
        </w:rPr>
        <w:t>employees:</w:t>
      </w:r>
    </w:p>
    <w:p>
      <w:pPr>
        <w:pStyle w:val="ListParagraph"/>
        <w:numPr>
          <w:ilvl w:val="0"/>
          <w:numId w:val="10"/>
        </w:numPr>
        <w:tabs>
          <w:tab w:pos="799" w:val="left" w:leader="none"/>
          <w:tab w:pos="800" w:val="left" w:leader="none"/>
          <w:tab w:pos="10829" w:val="right" w:leader="none"/>
        </w:tabs>
        <w:spacing w:line="240" w:lineRule="auto" w:before="928" w:after="0"/>
        <w:ind w:left="800" w:right="0" w:hanging="690"/>
        <w:jc w:val="left"/>
        <w:rPr>
          <w:sz w:val="21"/>
        </w:rPr>
      </w:pPr>
      <w:r>
        <w:rPr>
          <w:b/>
          <w:sz w:val="21"/>
        </w:rPr>
        <w:t>Number of FTE temporary employees </w:t>
      </w:r>
      <w:r>
        <w:rPr>
          <w:sz w:val="21"/>
        </w:rPr>
        <w:t>(e.g.</w:t>
      </w:r>
      <w:r>
        <w:rPr>
          <w:spacing w:val="1"/>
          <w:sz w:val="21"/>
        </w:rPr>
        <w:t> </w:t>
      </w:r>
      <w:r>
        <w:rPr>
          <w:sz w:val="21"/>
        </w:rPr>
        <w:t>construction):</w:t>
      </w:r>
      <w:r>
        <w:rPr>
          <w:rFonts w:ascii="Times New Roman"/>
          <w:sz w:val="21"/>
        </w:rPr>
        <w:tab/>
      </w:r>
      <w:r>
        <w:rPr>
          <w:sz w:val="21"/>
        </w:rPr>
        <w:t>15</w:t>
      </w:r>
    </w:p>
    <w:p>
      <w:pPr>
        <w:pStyle w:val="BodyText"/>
        <w:spacing w:before="3"/>
        <w:rPr>
          <w:sz w:val="30"/>
        </w:rPr>
      </w:pPr>
    </w:p>
    <w:p>
      <w:pPr>
        <w:pStyle w:val="BodyText"/>
        <w:ind w:left="800"/>
      </w:pPr>
      <w:r>
        <w:rPr/>
        <w:t>Estimate 1 FTE retained or created for every  $91,000</w:t>
      </w:r>
    </w:p>
    <w:p>
      <w:pPr>
        <w:pStyle w:val="BodyText"/>
        <w:spacing w:before="5"/>
        <w:rPr>
          <w:sz w:val="29"/>
        </w:rPr>
      </w:pPr>
    </w:p>
    <w:p>
      <w:pPr>
        <w:pStyle w:val="Heading1"/>
        <w:numPr>
          <w:ilvl w:val="0"/>
          <w:numId w:val="10"/>
        </w:numPr>
        <w:tabs>
          <w:tab w:pos="799" w:val="left" w:leader="none"/>
          <w:tab w:pos="800" w:val="left" w:leader="none"/>
        </w:tabs>
        <w:spacing w:line="240" w:lineRule="auto" w:before="0" w:after="0"/>
        <w:ind w:left="800" w:right="0" w:hanging="690"/>
        <w:jc w:val="left"/>
      </w:pPr>
      <w:r>
        <w:rPr/>
        <w:t>Number of FTE direct permanent employees that are Maryland</w:t>
      </w:r>
      <w:r>
        <w:rPr>
          <w:spacing w:val="-31"/>
        </w:rPr>
        <w:t> </w:t>
      </w:r>
      <w:r>
        <w:rPr/>
        <w:t>residents:</w:t>
      </w:r>
    </w:p>
    <w:p>
      <w:pPr>
        <w:pStyle w:val="BodyText"/>
        <w:rPr>
          <w:b/>
          <w:sz w:val="22"/>
        </w:rPr>
      </w:pPr>
    </w:p>
    <w:p>
      <w:pPr>
        <w:pStyle w:val="BodyText"/>
        <w:rPr>
          <w:b/>
          <w:sz w:val="22"/>
        </w:rPr>
      </w:pPr>
    </w:p>
    <w:p>
      <w:pPr>
        <w:pStyle w:val="BodyText"/>
        <w:rPr>
          <w:b/>
          <w:sz w:val="22"/>
        </w:rPr>
      </w:pPr>
    </w:p>
    <w:p>
      <w:pPr>
        <w:pStyle w:val="ListParagraph"/>
        <w:numPr>
          <w:ilvl w:val="0"/>
          <w:numId w:val="10"/>
        </w:numPr>
        <w:tabs>
          <w:tab w:pos="799" w:val="left" w:leader="none"/>
          <w:tab w:pos="800" w:val="left" w:leader="none"/>
        </w:tabs>
        <w:spacing w:line="240" w:lineRule="auto" w:before="169" w:after="0"/>
        <w:ind w:left="800" w:right="0" w:hanging="690"/>
        <w:jc w:val="left"/>
        <w:rPr>
          <w:b/>
          <w:sz w:val="21"/>
        </w:rPr>
      </w:pPr>
      <w:r>
        <w:rPr>
          <w:b/>
          <w:sz w:val="21"/>
        </w:rPr>
        <w:t>Number of FTE temporary employees that are Maryland</w:t>
      </w:r>
      <w:r>
        <w:rPr>
          <w:b/>
          <w:spacing w:val="-30"/>
          <w:sz w:val="21"/>
        </w:rPr>
        <w:t> </w:t>
      </w:r>
      <w:r>
        <w:rPr>
          <w:b/>
          <w:sz w:val="21"/>
        </w:rPr>
        <w:t>residents:</w:t>
      </w:r>
    </w:p>
    <w:p>
      <w:pPr>
        <w:pStyle w:val="BodyText"/>
        <w:rPr>
          <w:b/>
          <w:sz w:val="22"/>
        </w:rPr>
      </w:pPr>
    </w:p>
    <w:p>
      <w:pPr>
        <w:pStyle w:val="BodyText"/>
        <w:rPr>
          <w:b/>
          <w:sz w:val="22"/>
        </w:rPr>
      </w:pPr>
    </w:p>
    <w:p>
      <w:pPr>
        <w:pStyle w:val="BodyText"/>
        <w:rPr>
          <w:b/>
          <w:sz w:val="22"/>
        </w:rPr>
      </w:pPr>
    </w:p>
    <w:p>
      <w:pPr>
        <w:pStyle w:val="ListParagraph"/>
        <w:numPr>
          <w:ilvl w:val="0"/>
          <w:numId w:val="10"/>
        </w:numPr>
        <w:tabs>
          <w:tab w:pos="799" w:val="left" w:leader="none"/>
          <w:tab w:pos="800" w:val="left" w:leader="none"/>
        </w:tabs>
        <w:spacing w:line="240" w:lineRule="auto" w:before="169" w:after="0"/>
        <w:ind w:left="800" w:right="0" w:hanging="690"/>
        <w:jc w:val="left"/>
        <w:rPr>
          <w:b/>
          <w:sz w:val="21"/>
        </w:rPr>
      </w:pPr>
      <w:r>
        <w:rPr>
          <w:b/>
          <w:sz w:val="21"/>
        </w:rPr>
        <w:t>Annual wages/salaries of direct permanent</w:t>
      </w:r>
      <w:r>
        <w:rPr>
          <w:b/>
          <w:spacing w:val="-20"/>
          <w:sz w:val="21"/>
        </w:rPr>
        <w:t> </w:t>
      </w:r>
      <w:r>
        <w:rPr>
          <w:b/>
          <w:sz w:val="21"/>
        </w:rPr>
        <w:t>employees:</w:t>
      </w:r>
    </w:p>
    <w:p>
      <w:pPr>
        <w:spacing w:after="0" w:line="240" w:lineRule="auto"/>
        <w:jc w:val="left"/>
        <w:rPr>
          <w:sz w:val="21"/>
        </w:rPr>
        <w:sectPr>
          <w:type w:val="continuous"/>
          <w:pgSz w:w="12240" w:h="15840"/>
          <w:pgMar w:top="1520" w:bottom="920" w:left="300" w:right="34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6"/>
        </w:rPr>
      </w:pPr>
    </w:p>
    <w:p>
      <w:pPr>
        <w:pStyle w:val="ListParagraph"/>
        <w:numPr>
          <w:ilvl w:val="0"/>
          <w:numId w:val="10"/>
        </w:numPr>
        <w:tabs>
          <w:tab w:pos="799" w:val="left" w:leader="none"/>
          <w:tab w:pos="800" w:val="left" w:leader="none"/>
        </w:tabs>
        <w:spacing w:line="240" w:lineRule="auto" w:before="93" w:after="0"/>
        <w:ind w:left="800" w:right="0" w:hanging="690"/>
        <w:jc w:val="left"/>
        <w:rPr>
          <w:b/>
          <w:sz w:val="21"/>
        </w:rPr>
      </w:pPr>
      <w:r>
        <w:rPr>
          <w:b/>
          <w:sz w:val="21"/>
        </w:rPr>
        <w:t>Annual wages/salaries of temporary</w:t>
      </w:r>
      <w:r>
        <w:rPr>
          <w:b/>
          <w:spacing w:val="-19"/>
          <w:sz w:val="21"/>
        </w:rPr>
        <w:t> </w:t>
      </w:r>
      <w:r>
        <w:rPr>
          <w:b/>
          <w:sz w:val="21"/>
        </w:rPr>
        <w:t>employees:</w:t>
      </w:r>
    </w:p>
    <w:p>
      <w:pPr>
        <w:pStyle w:val="BodyText"/>
        <w:rPr>
          <w:b/>
          <w:sz w:val="22"/>
        </w:rPr>
      </w:pPr>
    </w:p>
    <w:p>
      <w:pPr>
        <w:pStyle w:val="BodyText"/>
        <w:rPr>
          <w:b/>
          <w:sz w:val="22"/>
        </w:rPr>
      </w:pPr>
    </w:p>
    <w:p>
      <w:pPr>
        <w:pStyle w:val="BodyText"/>
        <w:rPr>
          <w:b/>
          <w:sz w:val="22"/>
        </w:rPr>
      </w:pPr>
    </w:p>
    <w:p>
      <w:pPr>
        <w:pStyle w:val="ListParagraph"/>
        <w:numPr>
          <w:ilvl w:val="0"/>
          <w:numId w:val="10"/>
        </w:numPr>
        <w:tabs>
          <w:tab w:pos="799" w:val="left" w:leader="none"/>
          <w:tab w:pos="800" w:val="left" w:leader="none"/>
        </w:tabs>
        <w:spacing w:line="240" w:lineRule="auto" w:before="169" w:after="0"/>
        <w:ind w:left="800" w:right="0" w:hanging="690"/>
        <w:jc w:val="left"/>
        <w:rPr>
          <w:b/>
          <w:sz w:val="21"/>
        </w:rPr>
      </w:pPr>
      <w:r>
        <w:rPr>
          <w:b/>
          <w:sz w:val="21"/>
        </w:rPr>
        <w:t>Annual project operating expenditures including</w:t>
      </w:r>
      <w:r>
        <w:rPr>
          <w:b/>
          <w:spacing w:val="-19"/>
          <w:sz w:val="21"/>
        </w:rPr>
        <w:t> </w:t>
      </w:r>
      <w:r>
        <w:rPr>
          <w:b/>
          <w:sz w:val="21"/>
        </w:rPr>
        <w:t>wages/salaries:</w:t>
      </w:r>
    </w:p>
    <w:p>
      <w:pPr>
        <w:pStyle w:val="BodyText"/>
        <w:rPr>
          <w:b/>
          <w:sz w:val="22"/>
        </w:rPr>
      </w:pPr>
    </w:p>
    <w:p>
      <w:pPr>
        <w:pStyle w:val="BodyText"/>
        <w:rPr>
          <w:b/>
          <w:sz w:val="22"/>
        </w:rPr>
      </w:pPr>
    </w:p>
    <w:p>
      <w:pPr>
        <w:pStyle w:val="BodyText"/>
        <w:rPr>
          <w:b/>
          <w:sz w:val="22"/>
        </w:rPr>
      </w:pPr>
    </w:p>
    <w:p>
      <w:pPr>
        <w:pStyle w:val="ListParagraph"/>
        <w:numPr>
          <w:ilvl w:val="0"/>
          <w:numId w:val="10"/>
        </w:numPr>
        <w:tabs>
          <w:tab w:pos="799" w:val="left" w:leader="none"/>
          <w:tab w:pos="800" w:val="left" w:leader="none"/>
        </w:tabs>
        <w:spacing w:line="240" w:lineRule="auto" w:before="169" w:after="0"/>
        <w:ind w:left="800" w:right="0" w:hanging="690"/>
        <w:jc w:val="left"/>
        <w:rPr>
          <w:b/>
          <w:sz w:val="21"/>
        </w:rPr>
      </w:pPr>
      <w:r>
        <w:rPr>
          <w:b/>
          <w:sz w:val="21"/>
          <w:u w:val="thick"/>
        </w:rPr>
        <w:t>Visitor-based</w:t>
      </w:r>
      <w:r>
        <w:rPr>
          <w:b/>
          <w:spacing w:val="-13"/>
          <w:sz w:val="21"/>
          <w:u w:val="thick"/>
        </w:rPr>
        <w:t> </w:t>
      </w:r>
      <w:r>
        <w:rPr>
          <w:b/>
          <w:sz w:val="21"/>
          <w:u w:val="thick"/>
        </w:rPr>
        <w:t>Activities:</w:t>
      </w:r>
    </w:p>
    <w:p>
      <w:pPr>
        <w:pStyle w:val="BodyText"/>
        <w:spacing w:before="1"/>
        <w:rPr>
          <w:b/>
          <w:sz w:val="22"/>
        </w:rPr>
      </w:pPr>
    </w:p>
    <w:p>
      <w:pPr>
        <w:spacing w:before="94"/>
        <w:ind w:left="800" w:right="0" w:firstLine="0"/>
        <w:jc w:val="left"/>
        <w:rPr>
          <w:b/>
          <w:sz w:val="21"/>
        </w:rPr>
      </w:pPr>
      <w:r>
        <w:rPr>
          <w:b/>
          <w:sz w:val="21"/>
        </w:rPr>
        <w:t>26 (a) Number of new annual day-trip patrons:</w:t>
      </w:r>
    </w:p>
    <w:p>
      <w:pPr>
        <w:pStyle w:val="BodyText"/>
        <w:rPr>
          <w:b/>
          <w:sz w:val="22"/>
        </w:rPr>
      </w:pPr>
    </w:p>
    <w:p>
      <w:pPr>
        <w:pStyle w:val="BodyText"/>
        <w:rPr>
          <w:b/>
          <w:sz w:val="22"/>
        </w:rPr>
      </w:pPr>
    </w:p>
    <w:p>
      <w:pPr>
        <w:pStyle w:val="BodyText"/>
        <w:rPr>
          <w:b/>
          <w:sz w:val="22"/>
        </w:rPr>
      </w:pPr>
    </w:p>
    <w:p>
      <w:pPr>
        <w:spacing w:before="169"/>
        <w:ind w:left="800" w:right="0" w:firstLine="0"/>
        <w:jc w:val="left"/>
        <w:rPr>
          <w:b/>
          <w:sz w:val="21"/>
        </w:rPr>
      </w:pPr>
      <w:r>
        <w:rPr>
          <w:b/>
          <w:sz w:val="21"/>
        </w:rPr>
        <w:t>26 (b) Number of new annual overnight patrons:</w:t>
      </w:r>
    </w:p>
    <w:p>
      <w:pPr>
        <w:pStyle w:val="BodyText"/>
        <w:rPr>
          <w:b/>
          <w:sz w:val="22"/>
        </w:rPr>
      </w:pPr>
    </w:p>
    <w:p>
      <w:pPr>
        <w:pStyle w:val="BodyText"/>
        <w:rPr>
          <w:b/>
          <w:sz w:val="22"/>
        </w:rPr>
      </w:pPr>
    </w:p>
    <w:p>
      <w:pPr>
        <w:pStyle w:val="BodyText"/>
        <w:rPr>
          <w:b/>
          <w:sz w:val="22"/>
        </w:rPr>
      </w:pPr>
    </w:p>
    <w:p>
      <w:pPr>
        <w:spacing w:before="169"/>
        <w:ind w:left="800" w:right="0" w:firstLine="0"/>
        <w:jc w:val="left"/>
        <w:rPr>
          <w:sz w:val="21"/>
        </w:rPr>
      </w:pPr>
      <w:r>
        <w:rPr>
          <w:b/>
          <w:sz w:val="21"/>
        </w:rPr>
        <w:t>26 (c) Admission fee </w:t>
      </w:r>
      <w:r>
        <w:rPr>
          <w:sz w:val="21"/>
        </w:rPr>
        <w:t>(per entry):</w:t>
      </w:r>
    </w:p>
    <w:p>
      <w:pPr>
        <w:pStyle w:val="BodyText"/>
        <w:spacing w:before="3"/>
        <w:rPr>
          <w:sz w:val="30"/>
        </w:rPr>
      </w:pPr>
    </w:p>
    <w:p>
      <w:pPr>
        <w:pStyle w:val="Heading1"/>
        <w:numPr>
          <w:ilvl w:val="0"/>
          <w:numId w:val="10"/>
        </w:numPr>
        <w:tabs>
          <w:tab w:pos="799" w:val="left" w:leader="none"/>
          <w:tab w:pos="800" w:val="left" w:leader="none"/>
        </w:tabs>
        <w:spacing w:line="297" w:lineRule="auto" w:before="0" w:after="0"/>
        <w:ind w:left="800" w:right="3493" w:hanging="690"/>
        <w:jc w:val="left"/>
      </w:pPr>
      <w:r>
        <w:rPr/>
        <w:t>For Community Impact activity of your project/program not addressed by the previous questions, provide a short description and numerical count (e.g. “50 Trees planted at $50 each,”</w:t>
      </w:r>
      <w:r>
        <w:rPr>
          <w:spacing w:val="-19"/>
        </w:rPr>
        <w:t> </w:t>
      </w:r>
      <w:r>
        <w:rPr/>
        <w:t>2500).</w:t>
      </w:r>
    </w:p>
    <w:p>
      <w:pPr>
        <w:spacing w:after="0" w:line="297" w:lineRule="auto"/>
        <w:jc w:val="left"/>
        <w:sectPr>
          <w:pgSz w:w="12240" w:h="15840"/>
          <w:pgMar w:header="395" w:footer="710" w:top="1520" w:bottom="900" w:left="300" w:right="340"/>
        </w:sectPr>
      </w:pPr>
    </w:p>
    <w:p>
      <w:pPr>
        <w:pStyle w:val="BodyText"/>
        <w:spacing w:before="5"/>
        <w:rPr>
          <w:b/>
          <w:sz w:val="20"/>
        </w:rPr>
      </w:pPr>
    </w:p>
    <w:p>
      <w:pPr>
        <w:pStyle w:val="Heading1"/>
        <w:spacing w:before="93"/>
        <w:ind w:left="110"/>
      </w:pPr>
      <w:r>
        <w:rPr/>
        <w:t>PROPOSAL UPLOAD REQUIRED BY BRNI APPLICANTS (OTHER PROGRAMS OPTIONAL)</w:t>
      </w:r>
    </w:p>
    <w:p>
      <w:pPr>
        <w:pStyle w:val="BodyText"/>
        <w:spacing w:before="3"/>
        <w:rPr>
          <w:b/>
          <w:sz w:val="30"/>
        </w:rPr>
      </w:pPr>
    </w:p>
    <w:p>
      <w:pPr>
        <w:spacing w:before="0"/>
        <w:ind w:left="800" w:right="0" w:firstLine="0"/>
        <w:jc w:val="left"/>
        <w:rPr>
          <w:b/>
          <w:sz w:val="21"/>
        </w:rPr>
      </w:pPr>
      <w:r>
        <w:rPr>
          <w:b/>
          <w:sz w:val="21"/>
        </w:rPr>
        <w:t>Local Government Resolution - </w:t>
      </w:r>
      <w:r>
        <w:rPr>
          <w:b/>
          <w:color w:val="FF0000"/>
          <w:sz w:val="21"/>
        </w:rPr>
        <w:t>READ CAREFULLY</w:t>
      </w:r>
    </w:p>
    <w:p>
      <w:pPr>
        <w:spacing w:line="297" w:lineRule="auto" w:before="73"/>
        <w:ind w:left="800" w:right="1026" w:firstLine="0"/>
        <w:jc w:val="left"/>
        <w:rPr>
          <w:i/>
          <w:sz w:val="21"/>
        </w:rPr>
      </w:pPr>
      <w:r>
        <w:rPr>
          <w:i/>
          <w:w w:val="105"/>
          <w:sz w:val="21"/>
        </w:rPr>
        <w:t>A</w:t>
      </w:r>
      <w:r>
        <w:rPr>
          <w:i/>
          <w:spacing w:val="-19"/>
          <w:w w:val="105"/>
          <w:sz w:val="21"/>
        </w:rPr>
        <w:t> </w:t>
      </w:r>
      <w:r>
        <w:rPr>
          <w:i/>
          <w:w w:val="105"/>
          <w:sz w:val="21"/>
        </w:rPr>
        <w:t>Local</w:t>
      </w:r>
      <w:r>
        <w:rPr>
          <w:i/>
          <w:spacing w:val="-19"/>
          <w:w w:val="105"/>
          <w:sz w:val="21"/>
        </w:rPr>
        <w:t> </w:t>
      </w:r>
      <w:r>
        <w:rPr>
          <w:i/>
          <w:w w:val="105"/>
          <w:sz w:val="21"/>
        </w:rPr>
        <w:t>Government</w:t>
      </w:r>
      <w:r>
        <w:rPr>
          <w:i/>
          <w:spacing w:val="-20"/>
          <w:w w:val="105"/>
          <w:sz w:val="21"/>
        </w:rPr>
        <w:t> </w:t>
      </w:r>
      <w:r>
        <w:rPr>
          <w:i/>
          <w:w w:val="105"/>
          <w:sz w:val="21"/>
        </w:rPr>
        <w:t>Resolution</w:t>
      </w:r>
      <w:r>
        <w:rPr>
          <w:i/>
          <w:spacing w:val="-19"/>
          <w:w w:val="105"/>
          <w:sz w:val="21"/>
        </w:rPr>
        <w:t> </w:t>
      </w:r>
      <w:r>
        <w:rPr>
          <w:i/>
          <w:w w:val="105"/>
          <w:sz w:val="21"/>
        </w:rPr>
        <w:t>is</w:t>
      </w:r>
      <w:r>
        <w:rPr>
          <w:i/>
          <w:spacing w:val="-19"/>
          <w:w w:val="105"/>
          <w:sz w:val="21"/>
        </w:rPr>
        <w:t> </w:t>
      </w:r>
      <w:r>
        <w:rPr>
          <w:i/>
          <w:w w:val="105"/>
          <w:sz w:val="21"/>
        </w:rPr>
        <w:t>required</w:t>
      </w:r>
      <w:r>
        <w:rPr>
          <w:i/>
          <w:spacing w:val="-19"/>
          <w:w w:val="105"/>
          <w:sz w:val="21"/>
        </w:rPr>
        <w:t> </w:t>
      </w:r>
      <w:r>
        <w:rPr>
          <w:i/>
          <w:w w:val="105"/>
          <w:sz w:val="21"/>
        </w:rPr>
        <w:t>of</w:t>
      </w:r>
      <w:r>
        <w:rPr>
          <w:i/>
          <w:spacing w:val="-19"/>
          <w:w w:val="105"/>
          <w:sz w:val="21"/>
        </w:rPr>
        <w:t> </w:t>
      </w:r>
      <w:r>
        <w:rPr>
          <w:i/>
          <w:w w:val="105"/>
          <w:sz w:val="21"/>
        </w:rPr>
        <w:t>all</w:t>
      </w:r>
      <w:r>
        <w:rPr>
          <w:i/>
          <w:spacing w:val="-19"/>
          <w:w w:val="105"/>
          <w:sz w:val="21"/>
        </w:rPr>
        <w:t> </w:t>
      </w:r>
      <w:r>
        <w:rPr>
          <w:i/>
          <w:w w:val="105"/>
          <w:sz w:val="21"/>
        </w:rPr>
        <w:t>Baltimore</w:t>
      </w:r>
      <w:r>
        <w:rPr>
          <w:i/>
          <w:spacing w:val="-19"/>
          <w:w w:val="105"/>
          <w:sz w:val="21"/>
        </w:rPr>
        <w:t> </w:t>
      </w:r>
      <w:r>
        <w:rPr>
          <w:i/>
          <w:w w:val="105"/>
          <w:sz w:val="21"/>
        </w:rPr>
        <w:t>Regional</w:t>
      </w:r>
      <w:r>
        <w:rPr>
          <w:i/>
          <w:spacing w:val="-19"/>
          <w:w w:val="105"/>
          <w:sz w:val="21"/>
        </w:rPr>
        <w:t> </w:t>
      </w:r>
      <w:r>
        <w:rPr>
          <w:i/>
          <w:w w:val="105"/>
          <w:sz w:val="21"/>
        </w:rPr>
        <w:t>Neighborhood</w:t>
      </w:r>
      <w:r>
        <w:rPr>
          <w:i/>
          <w:spacing w:val="-19"/>
          <w:w w:val="105"/>
          <w:sz w:val="21"/>
        </w:rPr>
        <w:t> </w:t>
      </w:r>
      <w:r>
        <w:rPr>
          <w:i/>
          <w:w w:val="105"/>
          <w:sz w:val="21"/>
        </w:rPr>
        <w:t>Initiative</w:t>
      </w:r>
      <w:r>
        <w:rPr>
          <w:i/>
          <w:spacing w:val="-20"/>
          <w:w w:val="105"/>
          <w:sz w:val="21"/>
        </w:rPr>
        <w:t> </w:t>
      </w:r>
      <w:r>
        <w:rPr>
          <w:i/>
          <w:w w:val="105"/>
          <w:sz w:val="21"/>
        </w:rPr>
        <w:t>(BRNI) applications.</w:t>
      </w:r>
      <w:r>
        <w:rPr>
          <w:i/>
          <w:spacing w:val="-13"/>
          <w:w w:val="105"/>
          <w:sz w:val="21"/>
        </w:rPr>
        <w:t> </w:t>
      </w:r>
      <w:r>
        <w:rPr>
          <w:i/>
          <w:w w:val="105"/>
          <w:sz w:val="21"/>
        </w:rPr>
        <w:t>If</w:t>
      </w:r>
      <w:r>
        <w:rPr>
          <w:i/>
          <w:spacing w:val="-14"/>
          <w:w w:val="105"/>
          <w:sz w:val="21"/>
        </w:rPr>
        <w:t> </w:t>
      </w:r>
      <w:r>
        <w:rPr>
          <w:i/>
          <w:w w:val="105"/>
          <w:sz w:val="21"/>
        </w:rPr>
        <w:t>a</w:t>
      </w:r>
      <w:r>
        <w:rPr>
          <w:i/>
          <w:spacing w:val="-14"/>
          <w:w w:val="105"/>
          <w:sz w:val="21"/>
        </w:rPr>
        <w:t> </w:t>
      </w:r>
      <w:r>
        <w:rPr>
          <w:i/>
          <w:w w:val="105"/>
          <w:sz w:val="21"/>
        </w:rPr>
        <w:t>signed</w:t>
      </w:r>
      <w:r>
        <w:rPr>
          <w:i/>
          <w:spacing w:val="-14"/>
          <w:w w:val="105"/>
          <w:sz w:val="21"/>
        </w:rPr>
        <w:t> </w:t>
      </w:r>
      <w:r>
        <w:rPr>
          <w:i/>
          <w:w w:val="105"/>
          <w:sz w:val="21"/>
        </w:rPr>
        <w:t>resolution</w:t>
      </w:r>
      <w:r>
        <w:rPr>
          <w:i/>
          <w:spacing w:val="-14"/>
          <w:w w:val="105"/>
          <w:sz w:val="21"/>
        </w:rPr>
        <w:t> </w:t>
      </w:r>
      <w:r>
        <w:rPr>
          <w:i/>
          <w:w w:val="105"/>
          <w:sz w:val="21"/>
        </w:rPr>
        <w:t>can</w:t>
      </w:r>
      <w:r>
        <w:rPr>
          <w:i/>
          <w:spacing w:val="-14"/>
          <w:w w:val="105"/>
          <w:sz w:val="21"/>
        </w:rPr>
        <w:t> </w:t>
      </w:r>
      <w:r>
        <w:rPr>
          <w:i/>
          <w:w w:val="105"/>
          <w:sz w:val="21"/>
        </w:rPr>
        <w:t>not</w:t>
      </w:r>
      <w:r>
        <w:rPr>
          <w:i/>
          <w:spacing w:val="-14"/>
          <w:w w:val="105"/>
          <w:sz w:val="21"/>
        </w:rPr>
        <w:t> </w:t>
      </w:r>
      <w:r>
        <w:rPr>
          <w:i/>
          <w:w w:val="105"/>
          <w:sz w:val="21"/>
        </w:rPr>
        <w:t>be</w:t>
      </w:r>
      <w:r>
        <w:rPr>
          <w:i/>
          <w:spacing w:val="-14"/>
          <w:w w:val="105"/>
          <w:sz w:val="21"/>
        </w:rPr>
        <w:t> </w:t>
      </w:r>
      <w:r>
        <w:rPr>
          <w:i/>
          <w:w w:val="105"/>
          <w:sz w:val="21"/>
        </w:rPr>
        <w:t>obtained</w:t>
      </w:r>
      <w:r>
        <w:rPr>
          <w:i/>
          <w:spacing w:val="-14"/>
          <w:w w:val="105"/>
          <w:sz w:val="21"/>
        </w:rPr>
        <w:t> </w:t>
      </w:r>
      <w:r>
        <w:rPr>
          <w:i/>
          <w:w w:val="105"/>
          <w:sz w:val="21"/>
        </w:rPr>
        <w:t>in-time</w:t>
      </w:r>
      <w:r>
        <w:rPr>
          <w:i/>
          <w:spacing w:val="-14"/>
          <w:w w:val="105"/>
          <w:sz w:val="21"/>
        </w:rPr>
        <w:t> </w:t>
      </w:r>
      <w:r>
        <w:rPr>
          <w:i/>
          <w:w w:val="105"/>
          <w:sz w:val="21"/>
        </w:rPr>
        <w:t>for</w:t>
      </w:r>
      <w:r>
        <w:rPr>
          <w:i/>
          <w:spacing w:val="-14"/>
          <w:w w:val="105"/>
          <w:sz w:val="21"/>
        </w:rPr>
        <w:t> </w:t>
      </w:r>
      <w:r>
        <w:rPr>
          <w:i/>
          <w:w w:val="105"/>
          <w:sz w:val="21"/>
        </w:rPr>
        <w:t>the</w:t>
      </w:r>
      <w:r>
        <w:rPr>
          <w:i/>
          <w:spacing w:val="-14"/>
          <w:w w:val="105"/>
          <w:sz w:val="21"/>
        </w:rPr>
        <w:t> </w:t>
      </w:r>
      <w:r>
        <w:rPr>
          <w:i/>
          <w:w w:val="105"/>
          <w:sz w:val="21"/>
        </w:rPr>
        <w:t>deadline,</w:t>
      </w:r>
      <w:r>
        <w:rPr>
          <w:i/>
          <w:spacing w:val="-14"/>
          <w:w w:val="105"/>
          <w:sz w:val="21"/>
        </w:rPr>
        <w:t> </w:t>
      </w:r>
      <w:r>
        <w:rPr>
          <w:i/>
          <w:w w:val="105"/>
          <w:sz w:val="21"/>
        </w:rPr>
        <w:t>you</w:t>
      </w:r>
      <w:r>
        <w:rPr>
          <w:i/>
          <w:spacing w:val="-14"/>
          <w:w w:val="105"/>
          <w:sz w:val="21"/>
        </w:rPr>
        <w:t> </w:t>
      </w:r>
      <w:r>
        <w:rPr>
          <w:i/>
          <w:w w:val="105"/>
          <w:sz w:val="21"/>
        </w:rPr>
        <w:t>are</w:t>
      </w:r>
      <w:r>
        <w:rPr>
          <w:i/>
          <w:spacing w:val="-14"/>
          <w:w w:val="105"/>
          <w:sz w:val="21"/>
        </w:rPr>
        <w:t> </w:t>
      </w:r>
      <w:r>
        <w:rPr>
          <w:i/>
          <w:w w:val="105"/>
          <w:sz w:val="21"/>
        </w:rPr>
        <w:t>required</w:t>
      </w:r>
      <w:r>
        <w:rPr>
          <w:i/>
          <w:spacing w:val="-14"/>
          <w:w w:val="105"/>
          <w:sz w:val="21"/>
        </w:rPr>
        <w:t> </w:t>
      </w:r>
      <w:r>
        <w:rPr>
          <w:i/>
          <w:w w:val="105"/>
          <w:sz w:val="21"/>
        </w:rPr>
        <w:t>to provide</w:t>
      </w:r>
      <w:r>
        <w:rPr>
          <w:i/>
          <w:spacing w:val="-19"/>
          <w:w w:val="105"/>
          <w:sz w:val="21"/>
        </w:rPr>
        <w:t> </w:t>
      </w:r>
      <w:r>
        <w:rPr>
          <w:i/>
          <w:w w:val="105"/>
          <w:sz w:val="21"/>
        </w:rPr>
        <w:t>evidence</w:t>
      </w:r>
      <w:r>
        <w:rPr>
          <w:i/>
          <w:spacing w:val="-19"/>
          <w:w w:val="105"/>
          <w:sz w:val="21"/>
        </w:rPr>
        <w:t> </w:t>
      </w:r>
      <w:r>
        <w:rPr>
          <w:i/>
          <w:w w:val="105"/>
          <w:sz w:val="21"/>
        </w:rPr>
        <w:t>of</w:t>
      </w:r>
      <w:r>
        <w:rPr>
          <w:i/>
          <w:spacing w:val="-19"/>
          <w:w w:val="105"/>
          <w:sz w:val="21"/>
        </w:rPr>
        <w:t> </w:t>
      </w:r>
      <w:r>
        <w:rPr>
          <w:i/>
          <w:w w:val="105"/>
          <w:sz w:val="21"/>
        </w:rPr>
        <w:t>the</w:t>
      </w:r>
      <w:r>
        <w:rPr>
          <w:i/>
          <w:spacing w:val="-19"/>
          <w:w w:val="105"/>
          <w:sz w:val="21"/>
        </w:rPr>
        <w:t> </w:t>
      </w:r>
      <w:r>
        <w:rPr>
          <w:i/>
          <w:w w:val="105"/>
          <w:sz w:val="21"/>
        </w:rPr>
        <w:t>request</w:t>
      </w:r>
      <w:r>
        <w:rPr>
          <w:i/>
          <w:spacing w:val="-19"/>
          <w:w w:val="105"/>
          <w:sz w:val="21"/>
        </w:rPr>
        <w:t> </w:t>
      </w:r>
      <w:r>
        <w:rPr>
          <w:i/>
          <w:w w:val="105"/>
          <w:sz w:val="21"/>
        </w:rPr>
        <w:t>(Scanned</w:t>
      </w:r>
      <w:r>
        <w:rPr>
          <w:i/>
          <w:spacing w:val="-19"/>
          <w:w w:val="105"/>
          <w:sz w:val="21"/>
        </w:rPr>
        <w:t> </w:t>
      </w:r>
      <w:r>
        <w:rPr>
          <w:i/>
          <w:w w:val="105"/>
          <w:sz w:val="21"/>
        </w:rPr>
        <w:t>letter(s)</w:t>
      </w:r>
      <w:r>
        <w:rPr>
          <w:i/>
          <w:spacing w:val="-18"/>
          <w:w w:val="105"/>
          <w:sz w:val="21"/>
        </w:rPr>
        <w:t> </w:t>
      </w:r>
      <w:r>
        <w:rPr>
          <w:i/>
          <w:w w:val="105"/>
          <w:sz w:val="21"/>
        </w:rPr>
        <w:t>or</w:t>
      </w:r>
      <w:r>
        <w:rPr>
          <w:i/>
          <w:spacing w:val="-19"/>
          <w:w w:val="105"/>
          <w:sz w:val="21"/>
        </w:rPr>
        <w:t> </w:t>
      </w:r>
      <w:r>
        <w:rPr>
          <w:i/>
          <w:w w:val="105"/>
          <w:sz w:val="21"/>
        </w:rPr>
        <w:t>emails</w:t>
      </w:r>
      <w:r>
        <w:rPr>
          <w:i/>
          <w:spacing w:val="-19"/>
          <w:w w:val="105"/>
          <w:sz w:val="21"/>
        </w:rPr>
        <w:t> </w:t>
      </w:r>
      <w:r>
        <w:rPr>
          <w:i/>
          <w:w w:val="105"/>
          <w:sz w:val="21"/>
        </w:rPr>
        <w:t>to</w:t>
      </w:r>
      <w:r>
        <w:rPr>
          <w:i/>
          <w:spacing w:val="-19"/>
          <w:w w:val="105"/>
          <w:sz w:val="21"/>
        </w:rPr>
        <w:t> </w:t>
      </w:r>
      <w:r>
        <w:rPr>
          <w:i/>
          <w:w w:val="105"/>
          <w:sz w:val="21"/>
        </w:rPr>
        <w:t>your</w:t>
      </w:r>
      <w:r>
        <w:rPr>
          <w:i/>
          <w:spacing w:val="-19"/>
          <w:w w:val="105"/>
          <w:sz w:val="21"/>
        </w:rPr>
        <w:t> </w:t>
      </w:r>
      <w:r>
        <w:rPr>
          <w:i/>
          <w:w w:val="105"/>
          <w:sz w:val="21"/>
        </w:rPr>
        <w:t>local</w:t>
      </w:r>
      <w:r>
        <w:rPr>
          <w:i/>
          <w:spacing w:val="-19"/>
          <w:w w:val="105"/>
          <w:sz w:val="21"/>
        </w:rPr>
        <w:t> </w:t>
      </w:r>
      <w:r>
        <w:rPr>
          <w:i/>
          <w:w w:val="105"/>
          <w:sz w:val="21"/>
        </w:rPr>
        <w:t>government).</w:t>
      </w:r>
    </w:p>
    <w:p>
      <w:pPr>
        <w:pStyle w:val="BodyText"/>
        <w:spacing w:before="4"/>
        <w:rPr>
          <w:i/>
          <w:sz w:val="25"/>
        </w:rPr>
      </w:pPr>
    </w:p>
    <w:p>
      <w:pPr>
        <w:spacing w:line="297" w:lineRule="auto" w:before="0"/>
        <w:ind w:left="800" w:right="1026" w:firstLine="0"/>
        <w:jc w:val="left"/>
        <w:rPr>
          <w:i/>
          <w:sz w:val="21"/>
        </w:rPr>
      </w:pPr>
      <w:r>
        <w:rPr>
          <w:i/>
          <w:w w:val="105"/>
          <w:sz w:val="21"/>
        </w:rPr>
        <w:t>For other application types, if you have obtained a Local Government Resolution for your proposed project in-time for the application deadline, please attach the file below. For all other (Non-BRNI) applicants,</w:t>
      </w:r>
      <w:r>
        <w:rPr>
          <w:i/>
          <w:spacing w:val="-17"/>
          <w:w w:val="105"/>
          <w:sz w:val="21"/>
        </w:rPr>
        <w:t> </w:t>
      </w:r>
      <w:r>
        <w:rPr>
          <w:i/>
          <w:w w:val="105"/>
          <w:sz w:val="21"/>
        </w:rPr>
        <w:t>this</w:t>
      </w:r>
      <w:r>
        <w:rPr>
          <w:i/>
          <w:spacing w:val="-17"/>
          <w:w w:val="105"/>
          <w:sz w:val="21"/>
        </w:rPr>
        <w:t> </w:t>
      </w:r>
      <w:r>
        <w:rPr>
          <w:i/>
          <w:w w:val="105"/>
          <w:sz w:val="21"/>
        </w:rPr>
        <w:t>document</w:t>
      </w:r>
      <w:r>
        <w:rPr>
          <w:i/>
          <w:spacing w:val="-17"/>
          <w:w w:val="105"/>
          <w:sz w:val="21"/>
        </w:rPr>
        <w:t> </w:t>
      </w:r>
      <w:r>
        <w:rPr>
          <w:i/>
          <w:w w:val="105"/>
          <w:sz w:val="21"/>
        </w:rPr>
        <w:t>is</w:t>
      </w:r>
      <w:r>
        <w:rPr>
          <w:i/>
          <w:spacing w:val="-17"/>
          <w:w w:val="105"/>
          <w:sz w:val="21"/>
        </w:rPr>
        <w:t> </w:t>
      </w:r>
      <w:r>
        <w:rPr>
          <w:i/>
          <w:w w:val="105"/>
          <w:sz w:val="21"/>
        </w:rPr>
        <w:t>not</w:t>
      </w:r>
      <w:r>
        <w:rPr>
          <w:i/>
          <w:spacing w:val="-17"/>
          <w:w w:val="105"/>
          <w:sz w:val="21"/>
        </w:rPr>
        <w:t> </w:t>
      </w:r>
      <w:r>
        <w:rPr>
          <w:i/>
          <w:w w:val="105"/>
          <w:sz w:val="21"/>
        </w:rPr>
        <w:t>required</w:t>
      </w:r>
      <w:r>
        <w:rPr>
          <w:i/>
          <w:spacing w:val="-17"/>
          <w:w w:val="105"/>
          <w:sz w:val="21"/>
        </w:rPr>
        <w:t> </w:t>
      </w:r>
      <w:r>
        <w:rPr>
          <w:i/>
          <w:w w:val="105"/>
          <w:sz w:val="21"/>
        </w:rPr>
        <w:t>at</w:t>
      </w:r>
      <w:r>
        <w:rPr>
          <w:i/>
          <w:spacing w:val="-17"/>
          <w:w w:val="105"/>
          <w:sz w:val="21"/>
        </w:rPr>
        <w:t> </w:t>
      </w:r>
      <w:r>
        <w:rPr>
          <w:i/>
          <w:w w:val="105"/>
          <w:sz w:val="21"/>
        </w:rPr>
        <w:t>application,</w:t>
      </w:r>
      <w:r>
        <w:rPr>
          <w:i/>
          <w:spacing w:val="-17"/>
          <w:w w:val="105"/>
          <w:sz w:val="21"/>
        </w:rPr>
        <w:t> </w:t>
      </w:r>
      <w:r>
        <w:rPr>
          <w:i/>
          <w:w w:val="105"/>
          <w:sz w:val="21"/>
        </w:rPr>
        <w:t>but</w:t>
      </w:r>
      <w:r>
        <w:rPr>
          <w:i/>
          <w:spacing w:val="-17"/>
          <w:w w:val="105"/>
          <w:sz w:val="21"/>
        </w:rPr>
        <w:t> </w:t>
      </w:r>
      <w:r>
        <w:rPr>
          <w:i/>
          <w:w w:val="105"/>
          <w:sz w:val="21"/>
        </w:rPr>
        <w:t>must</w:t>
      </w:r>
      <w:r>
        <w:rPr>
          <w:i/>
          <w:spacing w:val="-17"/>
          <w:w w:val="105"/>
          <w:sz w:val="21"/>
        </w:rPr>
        <w:t> </w:t>
      </w:r>
      <w:r>
        <w:rPr>
          <w:i/>
          <w:w w:val="105"/>
          <w:sz w:val="21"/>
        </w:rPr>
        <w:t>be</w:t>
      </w:r>
      <w:r>
        <w:rPr>
          <w:i/>
          <w:spacing w:val="-17"/>
          <w:w w:val="105"/>
          <w:sz w:val="21"/>
        </w:rPr>
        <w:t> </w:t>
      </w:r>
      <w:r>
        <w:rPr>
          <w:i/>
          <w:w w:val="105"/>
          <w:sz w:val="21"/>
        </w:rPr>
        <w:t>obtained</w:t>
      </w:r>
      <w:r>
        <w:rPr>
          <w:i/>
          <w:spacing w:val="-17"/>
          <w:w w:val="105"/>
          <w:sz w:val="21"/>
        </w:rPr>
        <w:t> </w:t>
      </w:r>
      <w:r>
        <w:rPr>
          <w:i/>
          <w:w w:val="105"/>
          <w:sz w:val="21"/>
        </w:rPr>
        <w:t>if</w:t>
      </w:r>
      <w:r>
        <w:rPr>
          <w:i/>
          <w:spacing w:val="-17"/>
          <w:w w:val="105"/>
          <w:sz w:val="21"/>
        </w:rPr>
        <w:t> </w:t>
      </w:r>
      <w:r>
        <w:rPr>
          <w:i/>
          <w:w w:val="105"/>
          <w:sz w:val="21"/>
        </w:rPr>
        <w:t>the</w:t>
      </w:r>
      <w:r>
        <w:rPr>
          <w:i/>
          <w:spacing w:val="-17"/>
          <w:w w:val="105"/>
          <w:sz w:val="21"/>
        </w:rPr>
        <w:t> </w:t>
      </w:r>
      <w:r>
        <w:rPr>
          <w:i/>
          <w:w w:val="105"/>
          <w:sz w:val="21"/>
        </w:rPr>
        <w:t>project</w:t>
      </w:r>
      <w:r>
        <w:rPr>
          <w:i/>
          <w:spacing w:val="-17"/>
          <w:w w:val="105"/>
          <w:sz w:val="21"/>
        </w:rPr>
        <w:t> </w:t>
      </w:r>
      <w:r>
        <w:rPr>
          <w:i/>
          <w:w w:val="105"/>
          <w:sz w:val="21"/>
        </w:rPr>
        <w:t>is</w:t>
      </w:r>
      <w:r>
        <w:rPr>
          <w:i/>
          <w:spacing w:val="-17"/>
          <w:w w:val="105"/>
          <w:sz w:val="21"/>
        </w:rPr>
        <w:t> </w:t>
      </w:r>
      <w:r>
        <w:rPr>
          <w:i/>
          <w:w w:val="105"/>
          <w:sz w:val="21"/>
        </w:rPr>
        <w:t>awarded.</w:t>
      </w:r>
    </w:p>
    <w:p>
      <w:pPr>
        <w:pStyle w:val="BodyText"/>
        <w:spacing w:before="1"/>
        <w:rPr>
          <w:i/>
          <w:sz w:val="24"/>
        </w:rPr>
      </w:pPr>
    </w:p>
    <w:p>
      <w:pPr>
        <w:pStyle w:val="BodyText"/>
        <w:spacing w:line="288" w:lineRule="auto"/>
        <w:ind w:left="800" w:right="2753"/>
      </w:pPr>
      <w:r>
        <w:rPr>
          <w:color w:val="0000FF"/>
          <w:u w:val="single" w:color="0000FF"/>
        </w:rPr>
        <w:t>Click here for a Sample Local Government Resolution template (Word Doc) </w:t>
      </w:r>
      <w:r>
        <w:rPr/>
        <w:t>https://projectportal.dhcd.state.md.us/_Upload/32616-AACountyandrequestforBC.pdf</w:t>
      </w:r>
    </w:p>
    <w:p>
      <w:pPr>
        <w:pStyle w:val="BodyText"/>
        <w:spacing w:before="4"/>
        <w:rPr>
          <w:sz w:val="25"/>
        </w:rPr>
      </w:pPr>
    </w:p>
    <w:p>
      <w:pPr>
        <w:pStyle w:val="Heading1"/>
        <w:ind w:left="110"/>
      </w:pPr>
      <w:r>
        <w:rPr/>
        <w:t>PROPOSAL UPLOAD REQUIRED BY ALL APPLICANTS</w:t>
      </w:r>
    </w:p>
    <w:p>
      <w:pPr>
        <w:pStyle w:val="BodyText"/>
        <w:spacing w:before="3"/>
        <w:rPr>
          <w:b/>
          <w:sz w:val="30"/>
        </w:rPr>
      </w:pPr>
    </w:p>
    <w:p>
      <w:pPr>
        <w:pStyle w:val="ListParagraph"/>
        <w:numPr>
          <w:ilvl w:val="0"/>
          <w:numId w:val="11"/>
        </w:numPr>
        <w:tabs>
          <w:tab w:pos="799" w:val="left" w:leader="none"/>
          <w:tab w:pos="800" w:val="left" w:leader="none"/>
        </w:tabs>
        <w:spacing w:line="240" w:lineRule="auto" w:before="0" w:after="0"/>
        <w:ind w:left="5335" w:right="0" w:hanging="5225"/>
        <w:jc w:val="left"/>
        <w:rPr>
          <w:sz w:val="21"/>
        </w:rPr>
      </w:pPr>
      <w:r>
        <w:rPr>
          <w:sz w:val="21"/>
        </w:rPr>
        <w:t>Disclosure Authorization (to certify the application) </w:t>
      </w:r>
      <w:r>
        <w:rPr>
          <w:spacing w:val="54"/>
          <w:sz w:val="21"/>
        </w:rPr>
        <w:t> </w:t>
      </w:r>
      <w:r>
        <w:rPr>
          <w:color w:val="FF0000"/>
          <w:sz w:val="21"/>
        </w:rPr>
        <w:t>*</w:t>
      </w:r>
    </w:p>
    <w:p>
      <w:pPr>
        <w:pStyle w:val="BodyText"/>
        <w:spacing w:before="3"/>
        <w:rPr>
          <w:sz w:val="30"/>
        </w:rPr>
      </w:pPr>
    </w:p>
    <w:p>
      <w:pPr>
        <w:pStyle w:val="BodyText"/>
        <w:ind w:left="799"/>
      </w:pPr>
      <w:r>
        <w:rPr>
          <w:color w:val="0000FF"/>
          <w:u w:val="single" w:color="0000FF"/>
        </w:rPr>
        <w:t>Click here for a Sample Disclosure Authorization template (Word   DOC)</w:t>
      </w:r>
    </w:p>
    <w:p>
      <w:pPr>
        <w:pStyle w:val="BodyText"/>
        <w:spacing w:before="1"/>
        <w:rPr>
          <w:sz w:val="22"/>
        </w:rPr>
      </w:pPr>
    </w:p>
    <w:p>
      <w:pPr>
        <w:spacing w:before="99"/>
        <w:ind w:left="800" w:right="0" w:firstLine="0"/>
        <w:jc w:val="left"/>
        <w:rPr>
          <w:sz w:val="21"/>
        </w:rPr>
      </w:pPr>
      <w:r>
        <w:rPr>
          <w:w w:val="105"/>
          <w:sz w:val="21"/>
        </w:rPr>
        <w:t>Upload a PDF file scan of </w:t>
      </w:r>
      <w:r>
        <w:rPr>
          <w:i/>
          <w:w w:val="105"/>
          <w:sz w:val="21"/>
          <w:u w:val="single"/>
        </w:rPr>
        <w:t>completed and signed </w:t>
      </w:r>
      <w:r>
        <w:rPr>
          <w:w w:val="105"/>
          <w:sz w:val="21"/>
        </w:rPr>
        <w:t>form below.</w:t>
      </w:r>
    </w:p>
    <w:p>
      <w:pPr>
        <w:pStyle w:val="BodyText"/>
        <w:spacing w:before="5"/>
        <w:rPr>
          <w:sz w:val="20"/>
        </w:rPr>
      </w:pPr>
    </w:p>
    <w:p>
      <w:pPr>
        <w:pStyle w:val="BodyText"/>
        <w:spacing w:before="98"/>
        <w:ind w:left="800"/>
      </w:pPr>
      <w:r>
        <w:rPr/>
        <w:t>https://projectportal.dhcd.state.md.us/_Upload/32616-GBADisclosureAuthorization.pdf</w:t>
      </w:r>
    </w:p>
    <w:p>
      <w:pPr>
        <w:pStyle w:val="BodyText"/>
        <w:spacing w:before="4"/>
        <w:rPr>
          <w:sz w:val="29"/>
        </w:rPr>
      </w:pPr>
    </w:p>
    <w:p>
      <w:pPr>
        <w:pStyle w:val="Heading1"/>
        <w:spacing w:before="1"/>
        <w:ind w:left="110"/>
      </w:pPr>
      <w:r>
        <w:rPr/>
        <w:t>PROPOSAL UPLOAD REQUIRED BY NON-GOVERNMENT APPLICANTS</w:t>
      </w:r>
    </w:p>
    <w:p>
      <w:pPr>
        <w:pStyle w:val="BodyText"/>
        <w:spacing w:before="3"/>
        <w:rPr>
          <w:b/>
          <w:sz w:val="30"/>
        </w:rPr>
      </w:pPr>
    </w:p>
    <w:p>
      <w:pPr>
        <w:spacing w:before="0"/>
        <w:ind w:left="800" w:right="0" w:firstLine="0"/>
        <w:jc w:val="left"/>
        <w:rPr>
          <w:b/>
          <w:sz w:val="21"/>
        </w:rPr>
      </w:pPr>
      <w:r>
        <w:rPr>
          <w:b/>
          <w:sz w:val="21"/>
          <w:u w:val="thick"/>
        </w:rPr>
        <w:t>Additional Document Requirement for NON-GOVERNMENT Applicants</w:t>
      </w:r>
    </w:p>
    <w:p>
      <w:pPr>
        <w:pStyle w:val="BodyText"/>
        <w:spacing w:before="1"/>
        <w:rPr>
          <w:b/>
          <w:sz w:val="22"/>
        </w:rPr>
      </w:pPr>
    </w:p>
    <w:p>
      <w:pPr>
        <w:pStyle w:val="ListParagraph"/>
        <w:numPr>
          <w:ilvl w:val="0"/>
          <w:numId w:val="11"/>
        </w:numPr>
        <w:tabs>
          <w:tab w:pos="799" w:val="left" w:leader="none"/>
          <w:tab w:pos="800" w:val="left" w:leader="none"/>
        </w:tabs>
        <w:spacing w:line="240" w:lineRule="auto" w:before="94" w:after="0"/>
        <w:ind w:left="800" w:right="0" w:hanging="690"/>
        <w:jc w:val="left"/>
        <w:rPr>
          <w:b/>
          <w:sz w:val="21"/>
        </w:rPr>
      </w:pPr>
      <w:r>
        <w:rPr>
          <w:b/>
          <w:sz w:val="21"/>
        </w:rPr>
        <w:t>Corporate</w:t>
      </w:r>
      <w:r>
        <w:rPr>
          <w:b/>
          <w:spacing w:val="-18"/>
          <w:sz w:val="21"/>
        </w:rPr>
        <w:t> </w:t>
      </w:r>
      <w:r>
        <w:rPr>
          <w:b/>
          <w:sz w:val="21"/>
        </w:rPr>
        <w:t>Resolution</w:t>
      </w:r>
    </w:p>
    <w:p>
      <w:pPr>
        <w:spacing w:line="297" w:lineRule="auto" w:before="73"/>
        <w:ind w:left="800" w:right="1026" w:firstLine="0"/>
        <w:jc w:val="left"/>
        <w:rPr>
          <w:i/>
          <w:sz w:val="21"/>
        </w:rPr>
      </w:pPr>
      <w:r>
        <w:rPr>
          <w:i/>
          <w:w w:val="105"/>
          <w:sz w:val="21"/>
        </w:rPr>
        <w:t>Non-Profit</w:t>
      </w:r>
      <w:r>
        <w:rPr>
          <w:i/>
          <w:spacing w:val="-18"/>
          <w:w w:val="105"/>
          <w:sz w:val="21"/>
        </w:rPr>
        <w:t> </w:t>
      </w:r>
      <w:r>
        <w:rPr>
          <w:i/>
          <w:w w:val="105"/>
          <w:sz w:val="21"/>
        </w:rPr>
        <w:t>applicants</w:t>
      </w:r>
      <w:r>
        <w:rPr>
          <w:i/>
          <w:spacing w:val="-19"/>
          <w:w w:val="105"/>
          <w:sz w:val="21"/>
        </w:rPr>
        <w:t> </w:t>
      </w:r>
      <w:r>
        <w:rPr>
          <w:i/>
          <w:w w:val="105"/>
          <w:sz w:val="21"/>
        </w:rPr>
        <w:t>must</w:t>
      </w:r>
      <w:r>
        <w:rPr>
          <w:i/>
          <w:spacing w:val="-19"/>
          <w:w w:val="105"/>
          <w:sz w:val="21"/>
        </w:rPr>
        <w:t> </w:t>
      </w:r>
      <w:r>
        <w:rPr>
          <w:i/>
          <w:w w:val="105"/>
          <w:sz w:val="21"/>
        </w:rPr>
        <w:t>also</w:t>
      </w:r>
      <w:r>
        <w:rPr>
          <w:i/>
          <w:spacing w:val="-19"/>
          <w:w w:val="105"/>
          <w:sz w:val="21"/>
        </w:rPr>
        <w:t> </w:t>
      </w:r>
      <w:r>
        <w:rPr>
          <w:i/>
          <w:w w:val="105"/>
          <w:sz w:val="21"/>
        </w:rPr>
        <w:t>provide</w:t>
      </w:r>
      <w:r>
        <w:rPr>
          <w:i/>
          <w:spacing w:val="-19"/>
          <w:w w:val="105"/>
          <w:sz w:val="21"/>
        </w:rPr>
        <w:t> </w:t>
      </w:r>
      <w:r>
        <w:rPr>
          <w:i/>
          <w:w w:val="105"/>
          <w:sz w:val="21"/>
        </w:rPr>
        <w:t>a</w:t>
      </w:r>
      <w:r>
        <w:rPr>
          <w:i/>
          <w:spacing w:val="-19"/>
          <w:w w:val="105"/>
          <w:sz w:val="21"/>
        </w:rPr>
        <w:t> </w:t>
      </w:r>
      <w:r>
        <w:rPr>
          <w:i/>
          <w:w w:val="105"/>
          <w:sz w:val="21"/>
        </w:rPr>
        <w:t>Corporate</w:t>
      </w:r>
      <w:r>
        <w:rPr>
          <w:i/>
          <w:spacing w:val="-19"/>
          <w:w w:val="105"/>
          <w:sz w:val="21"/>
        </w:rPr>
        <w:t> </w:t>
      </w:r>
      <w:r>
        <w:rPr>
          <w:i/>
          <w:w w:val="105"/>
          <w:sz w:val="21"/>
        </w:rPr>
        <w:t>Resolution.</w:t>
      </w:r>
      <w:r>
        <w:rPr>
          <w:i/>
          <w:spacing w:val="-18"/>
          <w:w w:val="105"/>
          <w:sz w:val="21"/>
        </w:rPr>
        <w:t> </w:t>
      </w:r>
      <w:r>
        <w:rPr>
          <w:i/>
          <w:w w:val="105"/>
          <w:sz w:val="21"/>
        </w:rPr>
        <w:t>Upload</w:t>
      </w:r>
      <w:r>
        <w:rPr>
          <w:i/>
          <w:spacing w:val="-19"/>
          <w:w w:val="105"/>
          <w:sz w:val="21"/>
        </w:rPr>
        <w:t> </w:t>
      </w:r>
      <w:r>
        <w:rPr>
          <w:i/>
          <w:w w:val="105"/>
          <w:sz w:val="21"/>
        </w:rPr>
        <w:t>this</w:t>
      </w:r>
      <w:r>
        <w:rPr>
          <w:i/>
          <w:spacing w:val="-19"/>
          <w:w w:val="105"/>
          <w:sz w:val="21"/>
        </w:rPr>
        <w:t> </w:t>
      </w:r>
      <w:r>
        <w:rPr>
          <w:i/>
          <w:w w:val="105"/>
          <w:sz w:val="21"/>
        </w:rPr>
        <w:t>document</w:t>
      </w:r>
      <w:r>
        <w:rPr>
          <w:i/>
          <w:spacing w:val="-19"/>
          <w:w w:val="105"/>
          <w:sz w:val="21"/>
        </w:rPr>
        <w:t> </w:t>
      </w:r>
      <w:r>
        <w:rPr>
          <w:i/>
          <w:w w:val="105"/>
          <w:sz w:val="21"/>
        </w:rPr>
        <w:t>in</w:t>
      </w:r>
      <w:r>
        <w:rPr>
          <w:i/>
          <w:spacing w:val="-19"/>
          <w:w w:val="105"/>
          <w:sz w:val="21"/>
        </w:rPr>
        <w:t> </w:t>
      </w:r>
      <w:r>
        <w:rPr>
          <w:i/>
          <w:w w:val="105"/>
          <w:sz w:val="21"/>
        </w:rPr>
        <w:t>the</w:t>
      </w:r>
      <w:r>
        <w:rPr>
          <w:i/>
          <w:spacing w:val="-19"/>
          <w:w w:val="105"/>
          <w:sz w:val="21"/>
        </w:rPr>
        <w:t> </w:t>
      </w:r>
      <w:r>
        <w:rPr>
          <w:i/>
          <w:w w:val="105"/>
          <w:sz w:val="21"/>
        </w:rPr>
        <w:t>space below.</w:t>
      </w:r>
    </w:p>
    <w:p>
      <w:pPr>
        <w:pStyle w:val="BodyText"/>
        <w:rPr>
          <w:i/>
          <w:sz w:val="24"/>
        </w:rPr>
      </w:pPr>
    </w:p>
    <w:p>
      <w:pPr>
        <w:pStyle w:val="BodyText"/>
        <w:ind w:left="800"/>
      </w:pPr>
      <w:r>
        <w:rPr>
          <w:color w:val="0000FF"/>
          <w:u w:val="single" w:color="0000FF"/>
        </w:rPr>
        <w:t>Sample Corporate Resolution Template (Word  DOC)</w:t>
      </w:r>
    </w:p>
    <w:p>
      <w:pPr>
        <w:pStyle w:val="BodyText"/>
        <w:spacing w:before="10"/>
        <w:rPr>
          <w:sz w:val="20"/>
        </w:rPr>
      </w:pPr>
    </w:p>
    <w:p>
      <w:pPr>
        <w:pStyle w:val="BodyText"/>
        <w:spacing w:before="98"/>
        <w:ind w:left="800"/>
      </w:pPr>
      <w:r>
        <w:rPr/>
        <w:t>https://projectportal.dhcd.state.md.us/_Upload/32616-GBACorporateResolutionBRNIFY2018.pdf</w:t>
      </w:r>
    </w:p>
    <w:p>
      <w:pPr>
        <w:pStyle w:val="BodyText"/>
        <w:spacing w:before="5"/>
        <w:rPr>
          <w:sz w:val="29"/>
        </w:rPr>
      </w:pPr>
    </w:p>
    <w:p>
      <w:pPr>
        <w:pStyle w:val="Heading1"/>
        <w:ind w:left="110"/>
      </w:pPr>
      <w:r>
        <w:rPr/>
        <w:t>ORGANIZATION UPLOADS REQUIRED BY NON-GOVERNMENT APPLICANTS</w:t>
      </w:r>
    </w:p>
    <w:p>
      <w:pPr>
        <w:pStyle w:val="BodyText"/>
        <w:spacing w:before="3"/>
        <w:rPr>
          <w:b/>
          <w:sz w:val="30"/>
        </w:rPr>
      </w:pPr>
    </w:p>
    <w:p>
      <w:pPr>
        <w:spacing w:line="297" w:lineRule="auto" w:before="0"/>
        <w:ind w:left="800" w:right="1768" w:firstLine="0"/>
        <w:jc w:val="left"/>
        <w:rPr>
          <w:b/>
          <w:sz w:val="21"/>
        </w:rPr>
      </w:pPr>
      <w:r>
        <w:rPr>
          <w:b/>
          <w:sz w:val="21"/>
        </w:rPr>
        <w:t>The following documents may also be uploaded and stored on the "Organization Uploads" page related to your user account and affiliated Organization Profile.</w:t>
      </w:r>
    </w:p>
    <w:p>
      <w:pPr>
        <w:pStyle w:val="BodyText"/>
        <w:spacing w:before="7"/>
        <w:rPr>
          <w:b/>
          <w:sz w:val="26"/>
        </w:rPr>
      </w:pPr>
    </w:p>
    <w:p>
      <w:pPr>
        <w:spacing w:before="1"/>
        <w:ind w:left="800" w:right="0" w:firstLine="0"/>
        <w:jc w:val="left"/>
        <w:rPr>
          <w:i/>
          <w:sz w:val="21"/>
        </w:rPr>
      </w:pPr>
      <w:r>
        <w:rPr>
          <w:i/>
          <w:w w:val="105"/>
          <w:sz w:val="21"/>
        </w:rPr>
        <w:t>Review the documents below by clicking on the link.</w:t>
      </w:r>
    </w:p>
    <w:p>
      <w:pPr>
        <w:spacing w:after="0"/>
        <w:jc w:val="left"/>
        <w:rPr>
          <w:sz w:val="21"/>
        </w:rPr>
        <w:sectPr>
          <w:headerReference w:type="default" r:id="rId28"/>
          <w:footerReference w:type="default" r:id="rId29"/>
          <w:pgSz w:w="12240" w:h="15840"/>
          <w:pgMar w:header="395" w:footer="723" w:top="1520" w:bottom="920" w:left="300" w:right="320"/>
          <w:pgNumType w:start="1"/>
        </w:sectPr>
      </w:pPr>
    </w:p>
    <w:p>
      <w:pPr>
        <w:pStyle w:val="BodyText"/>
        <w:spacing w:before="3"/>
        <w:rPr>
          <w:i/>
        </w:rPr>
      </w:pPr>
    </w:p>
    <w:p>
      <w:pPr>
        <w:spacing w:line="297" w:lineRule="auto" w:before="99"/>
        <w:ind w:left="800" w:right="1324" w:firstLine="0"/>
        <w:jc w:val="left"/>
        <w:rPr>
          <w:i/>
          <w:sz w:val="21"/>
        </w:rPr>
      </w:pPr>
      <w:r>
        <w:rPr>
          <w:i/>
          <w:w w:val="105"/>
          <w:sz w:val="21"/>
        </w:rPr>
        <w:t>If</w:t>
      </w:r>
      <w:r>
        <w:rPr>
          <w:i/>
          <w:spacing w:val="-13"/>
          <w:w w:val="105"/>
          <w:sz w:val="21"/>
        </w:rPr>
        <w:t> </w:t>
      </w:r>
      <w:r>
        <w:rPr>
          <w:i/>
          <w:w w:val="105"/>
          <w:sz w:val="21"/>
        </w:rPr>
        <w:t>any</w:t>
      </w:r>
      <w:r>
        <w:rPr>
          <w:i/>
          <w:spacing w:val="-13"/>
          <w:w w:val="105"/>
          <w:sz w:val="21"/>
        </w:rPr>
        <w:t> </w:t>
      </w:r>
      <w:r>
        <w:rPr>
          <w:i/>
          <w:w w:val="105"/>
          <w:sz w:val="21"/>
        </w:rPr>
        <w:t>required</w:t>
      </w:r>
      <w:r>
        <w:rPr>
          <w:i/>
          <w:spacing w:val="-13"/>
          <w:w w:val="105"/>
          <w:sz w:val="21"/>
        </w:rPr>
        <w:t> </w:t>
      </w:r>
      <w:r>
        <w:rPr>
          <w:i/>
          <w:w w:val="105"/>
          <w:sz w:val="21"/>
        </w:rPr>
        <w:t>document</w:t>
      </w:r>
      <w:r>
        <w:rPr>
          <w:i/>
          <w:spacing w:val="-13"/>
          <w:w w:val="105"/>
          <w:sz w:val="21"/>
        </w:rPr>
        <w:t> </w:t>
      </w:r>
      <w:r>
        <w:rPr>
          <w:i/>
          <w:w w:val="105"/>
          <w:sz w:val="21"/>
        </w:rPr>
        <w:t>is</w:t>
      </w:r>
      <w:r>
        <w:rPr>
          <w:i/>
          <w:spacing w:val="-13"/>
          <w:w w:val="105"/>
          <w:sz w:val="21"/>
        </w:rPr>
        <w:t> </w:t>
      </w:r>
      <w:r>
        <w:rPr>
          <w:i/>
          <w:w w:val="105"/>
          <w:sz w:val="21"/>
        </w:rPr>
        <w:t>missing</w:t>
      </w:r>
      <w:r>
        <w:rPr>
          <w:i/>
          <w:spacing w:val="-13"/>
          <w:w w:val="105"/>
          <w:sz w:val="21"/>
        </w:rPr>
        <w:t> </w:t>
      </w:r>
      <w:r>
        <w:rPr>
          <w:i/>
          <w:w w:val="105"/>
          <w:sz w:val="21"/>
        </w:rPr>
        <w:t>or</w:t>
      </w:r>
      <w:r>
        <w:rPr>
          <w:i/>
          <w:spacing w:val="-13"/>
          <w:w w:val="105"/>
          <w:sz w:val="21"/>
        </w:rPr>
        <w:t> </w:t>
      </w:r>
      <w:r>
        <w:rPr>
          <w:i/>
          <w:w w:val="105"/>
          <w:sz w:val="21"/>
        </w:rPr>
        <w:t>if</w:t>
      </w:r>
      <w:r>
        <w:rPr>
          <w:i/>
          <w:spacing w:val="-13"/>
          <w:w w:val="105"/>
          <w:sz w:val="21"/>
        </w:rPr>
        <w:t> </w:t>
      </w:r>
      <w:r>
        <w:rPr>
          <w:i/>
          <w:w w:val="105"/>
          <w:sz w:val="21"/>
        </w:rPr>
        <w:t>a</w:t>
      </w:r>
      <w:r>
        <w:rPr>
          <w:i/>
          <w:spacing w:val="-13"/>
          <w:w w:val="105"/>
          <w:sz w:val="21"/>
        </w:rPr>
        <w:t> </w:t>
      </w:r>
      <w:r>
        <w:rPr>
          <w:i/>
          <w:w w:val="105"/>
          <w:sz w:val="21"/>
        </w:rPr>
        <w:t>document</w:t>
      </w:r>
      <w:r>
        <w:rPr>
          <w:i/>
          <w:spacing w:val="-13"/>
          <w:w w:val="105"/>
          <w:sz w:val="21"/>
        </w:rPr>
        <w:t> </w:t>
      </w:r>
      <w:r>
        <w:rPr>
          <w:i/>
          <w:w w:val="105"/>
          <w:sz w:val="21"/>
        </w:rPr>
        <w:t>is</w:t>
      </w:r>
      <w:r>
        <w:rPr>
          <w:i/>
          <w:spacing w:val="-13"/>
          <w:w w:val="105"/>
          <w:sz w:val="21"/>
        </w:rPr>
        <w:t> </w:t>
      </w:r>
      <w:r>
        <w:rPr>
          <w:i/>
          <w:w w:val="105"/>
          <w:sz w:val="21"/>
        </w:rPr>
        <w:t>out-of</w:t>
      </w:r>
      <w:r>
        <w:rPr>
          <w:i/>
          <w:spacing w:val="-13"/>
          <w:w w:val="105"/>
          <w:sz w:val="21"/>
        </w:rPr>
        <w:t> </w:t>
      </w:r>
      <w:r>
        <w:rPr>
          <w:i/>
          <w:w w:val="105"/>
          <w:sz w:val="21"/>
        </w:rPr>
        <w:t>date,</w:t>
      </w:r>
      <w:r>
        <w:rPr>
          <w:i/>
          <w:spacing w:val="-13"/>
          <w:w w:val="105"/>
          <w:sz w:val="21"/>
        </w:rPr>
        <w:t> </w:t>
      </w:r>
      <w:r>
        <w:rPr>
          <w:i/>
          <w:w w:val="105"/>
          <w:sz w:val="21"/>
        </w:rPr>
        <w:t>upload</w:t>
      </w:r>
      <w:r>
        <w:rPr>
          <w:i/>
          <w:spacing w:val="-13"/>
          <w:w w:val="105"/>
          <w:sz w:val="21"/>
        </w:rPr>
        <w:t> </w:t>
      </w:r>
      <w:r>
        <w:rPr>
          <w:i/>
          <w:w w:val="105"/>
          <w:sz w:val="21"/>
        </w:rPr>
        <w:t>a</w:t>
      </w:r>
      <w:r>
        <w:rPr>
          <w:i/>
          <w:spacing w:val="-13"/>
          <w:w w:val="105"/>
          <w:sz w:val="21"/>
        </w:rPr>
        <w:t> </w:t>
      </w:r>
      <w:r>
        <w:rPr>
          <w:i/>
          <w:w w:val="105"/>
          <w:sz w:val="21"/>
        </w:rPr>
        <w:t>new</w:t>
      </w:r>
      <w:r>
        <w:rPr>
          <w:i/>
          <w:spacing w:val="-13"/>
          <w:w w:val="105"/>
          <w:sz w:val="21"/>
        </w:rPr>
        <w:t> </w:t>
      </w:r>
      <w:r>
        <w:rPr>
          <w:i/>
          <w:w w:val="105"/>
          <w:sz w:val="21"/>
        </w:rPr>
        <w:t>file</w:t>
      </w:r>
      <w:r>
        <w:rPr>
          <w:i/>
          <w:spacing w:val="-13"/>
          <w:w w:val="105"/>
          <w:sz w:val="21"/>
        </w:rPr>
        <w:t> </w:t>
      </w:r>
      <w:r>
        <w:rPr>
          <w:i/>
          <w:w w:val="105"/>
          <w:sz w:val="21"/>
        </w:rPr>
        <w:t>to</w:t>
      </w:r>
      <w:r>
        <w:rPr>
          <w:i/>
          <w:spacing w:val="-13"/>
          <w:w w:val="105"/>
          <w:sz w:val="21"/>
        </w:rPr>
        <w:t> </w:t>
      </w:r>
      <w:r>
        <w:rPr>
          <w:i/>
          <w:w w:val="105"/>
          <w:sz w:val="21"/>
        </w:rPr>
        <w:t>replace</w:t>
      </w:r>
      <w:r>
        <w:rPr>
          <w:i/>
          <w:spacing w:val="-13"/>
          <w:w w:val="105"/>
          <w:sz w:val="21"/>
        </w:rPr>
        <w:t> </w:t>
      </w:r>
      <w:r>
        <w:rPr>
          <w:i/>
          <w:w w:val="105"/>
          <w:sz w:val="21"/>
        </w:rPr>
        <w:t>the old.</w:t>
      </w:r>
    </w:p>
    <w:p>
      <w:pPr>
        <w:pStyle w:val="BodyText"/>
        <w:spacing w:before="4"/>
        <w:rPr>
          <w:i/>
          <w:sz w:val="25"/>
        </w:rPr>
      </w:pPr>
    </w:p>
    <w:p>
      <w:pPr>
        <w:spacing w:line="297" w:lineRule="auto" w:before="0"/>
        <w:ind w:left="800" w:right="1026" w:firstLine="0"/>
        <w:jc w:val="left"/>
        <w:rPr>
          <w:i/>
          <w:sz w:val="21"/>
        </w:rPr>
      </w:pPr>
      <w:r>
        <w:rPr>
          <w:i/>
          <w:w w:val="105"/>
          <w:sz w:val="21"/>
        </w:rPr>
        <w:t>You</w:t>
      </w:r>
      <w:r>
        <w:rPr>
          <w:i/>
          <w:spacing w:val="-15"/>
          <w:w w:val="105"/>
          <w:sz w:val="21"/>
        </w:rPr>
        <w:t> </w:t>
      </w:r>
      <w:r>
        <w:rPr>
          <w:i/>
          <w:w w:val="105"/>
          <w:sz w:val="21"/>
        </w:rPr>
        <w:t>will</w:t>
      </w:r>
      <w:r>
        <w:rPr>
          <w:i/>
          <w:spacing w:val="-15"/>
          <w:w w:val="105"/>
          <w:sz w:val="21"/>
        </w:rPr>
        <w:t> </w:t>
      </w:r>
      <w:r>
        <w:rPr>
          <w:i/>
          <w:w w:val="105"/>
          <w:sz w:val="21"/>
        </w:rPr>
        <w:t>only</w:t>
      </w:r>
      <w:r>
        <w:rPr>
          <w:i/>
          <w:spacing w:val="-15"/>
          <w:w w:val="105"/>
          <w:sz w:val="21"/>
        </w:rPr>
        <w:t> </w:t>
      </w:r>
      <w:r>
        <w:rPr>
          <w:i/>
          <w:w w:val="105"/>
          <w:sz w:val="21"/>
        </w:rPr>
        <w:t>need</w:t>
      </w:r>
      <w:r>
        <w:rPr>
          <w:i/>
          <w:spacing w:val="-15"/>
          <w:w w:val="105"/>
          <w:sz w:val="21"/>
        </w:rPr>
        <w:t> </w:t>
      </w:r>
      <w:r>
        <w:rPr>
          <w:i/>
          <w:w w:val="105"/>
          <w:sz w:val="21"/>
        </w:rPr>
        <w:t>to</w:t>
      </w:r>
      <w:r>
        <w:rPr>
          <w:i/>
          <w:spacing w:val="-15"/>
          <w:w w:val="105"/>
          <w:sz w:val="21"/>
        </w:rPr>
        <w:t> </w:t>
      </w:r>
      <w:r>
        <w:rPr>
          <w:i/>
          <w:w w:val="105"/>
          <w:sz w:val="21"/>
        </w:rPr>
        <w:t>review</w:t>
      </w:r>
      <w:r>
        <w:rPr>
          <w:i/>
          <w:spacing w:val="-15"/>
          <w:w w:val="105"/>
          <w:sz w:val="21"/>
        </w:rPr>
        <w:t> </w:t>
      </w:r>
      <w:r>
        <w:rPr>
          <w:i/>
          <w:w w:val="105"/>
          <w:sz w:val="21"/>
        </w:rPr>
        <w:t>or</w:t>
      </w:r>
      <w:r>
        <w:rPr>
          <w:i/>
          <w:spacing w:val="-15"/>
          <w:w w:val="105"/>
          <w:sz w:val="21"/>
        </w:rPr>
        <w:t> </w:t>
      </w:r>
      <w:r>
        <w:rPr>
          <w:i/>
          <w:w w:val="105"/>
          <w:sz w:val="21"/>
        </w:rPr>
        <w:t>revise</w:t>
      </w:r>
      <w:r>
        <w:rPr>
          <w:i/>
          <w:spacing w:val="-15"/>
          <w:w w:val="105"/>
          <w:sz w:val="21"/>
        </w:rPr>
        <w:t> </w:t>
      </w:r>
      <w:r>
        <w:rPr>
          <w:i/>
          <w:w w:val="105"/>
          <w:sz w:val="21"/>
        </w:rPr>
        <w:t>these</w:t>
      </w:r>
      <w:r>
        <w:rPr>
          <w:i/>
          <w:spacing w:val="-15"/>
          <w:w w:val="105"/>
          <w:sz w:val="21"/>
        </w:rPr>
        <w:t> </w:t>
      </w:r>
      <w:r>
        <w:rPr>
          <w:i/>
          <w:w w:val="105"/>
          <w:sz w:val="21"/>
        </w:rPr>
        <w:t>uploaded</w:t>
      </w:r>
      <w:r>
        <w:rPr>
          <w:i/>
          <w:spacing w:val="-15"/>
          <w:w w:val="105"/>
          <w:sz w:val="21"/>
        </w:rPr>
        <w:t> </w:t>
      </w:r>
      <w:r>
        <w:rPr>
          <w:i/>
          <w:w w:val="105"/>
          <w:sz w:val="21"/>
        </w:rPr>
        <w:t>documents</w:t>
      </w:r>
      <w:r>
        <w:rPr>
          <w:i/>
          <w:spacing w:val="-15"/>
          <w:w w:val="105"/>
          <w:sz w:val="21"/>
        </w:rPr>
        <w:t> </w:t>
      </w:r>
      <w:r>
        <w:rPr>
          <w:i/>
          <w:w w:val="105"/>
          <w:sz w:val="21"/>
        </w:rPr>
        <w:t>one</w:t>
      </w:r>
      <w:r>
        <w:rPr>
          <w:i/>
          <w:spacing w:val="-15"/>
          <w:w w:val="105"/>
          <w:sz w:val="21"/>
        </w:rPr>
        <w:t> </w:t>
      </w:r>
      <w:r>
        <w:rPr>
          <w:i/>
          <w:w w:val="105"/>
          <w:sz w:val="21"/>
        </w:rPr>
        <w:t>time</w:t>
      </w:r>
      <w:r>
        <w:rPr>
          <w:i/>
          <w:spacing w:val="-15"/>
          <w:w w:val="105"/>
          <w:sz w:val="21"/>
        </w:rPr>
        <w:t> </w:t>
      </w:r>
      <w:r>
        <w:rPr>
          <w:i/>
          <w:w w:val="105"/>
          <w:sz w:val="21"/>
        </w:rPr>
        <w:t>for</w:t>
      </w:r>
      <w:r>
        <w:rPr>
          <w:i/>
          <w:spacing w:val="-15"/>
          <w:w w:val="105"/>
          <w:sz w:val="21"/>
        </w:rPr>
        <w:t> </w:t>
      </w:r>
      <w:r>
        <w:rPr>
          <w:i/>
          <w:w w:val="105"/>
          <w:sz w:val="21"/>
        </w:rPr>
        <w:t>each</w:t>
      </w:r>
      <w:r>
        <w:rPr>
          <w:i/>
          <w:spacing w:val="-15"/>
          <w:w w:val="105"/>
          <w:sz w:val="21"/>
        </w:rPr>
        <w:t> </w:t>
      </w:r>
      <w:r>
        <w:rPr>
          <w:i/>
          <w:w w:val="105"/>
          <w:sz w:val="21"/>
        </w:rPr>
        <w:t>application</w:t>
      </w:r>
      <w:r>
        <w:rPr>
          <w:i/>
          <w:spacing w:val="-15"/>
          <w:w w:val="105"/>
          <w:sz w:val="21"/>
        </w:rPr>
        <w:t> </w:t>
      </w:r>
      <w:r>
        <w:rPr>
          <w:i/>
          <w:w w:val="105"/>
          <w:sz w:val="21"/>
        </w:rPr>
        <w:t>round. They will be included by-reference to any application you submit using the DHCD Project Portal system.</w:t>
      </w:r>
    </w:p>
    <w:p>
      <w:pPr>
        <w:pStyle w:val="BodyText"/>
        <w:rPr>
          <w:i/>
          <w:sz w:val="24"/>
        </w:rPr>
      </w:pPr>
    </w:p>
    <w:p>
      <w:pPr>
        <w:pStyle w:val="ListParagraph"/>
        <w:numPr>
          <w:ilvl w:val="0"/>
          <w:numId w:val="11"/>
        </w:numPr>
        <w:tabs>
          <w:tab w:pos="799" w:val="left" w:leader="none"/>
          <w:tab w:pos="800" w:val="left" w:leader="none"/>
          <w:tab w:pos="5245" w:val="left" w:leader="none"/>
          <w:tab w:pos="8041" w:val="left" w:leader="none"/>
        </w:tabs>
        <w:spacing w:line="240" w:lineRule="auto" w:before="0" w:after="0"/>
        <w:ind w:left="800" w:right="0" w:hanging="690"/>
        <w:jc w:val="left"/>
        <w:rPr>
          <w:sz w:val="21"/>
        </w:rPr>
      </w:pPr>
      <w:r>
        <w:rPr>
          <w:b/>
          <w:sz w:val="21"/>
        </w:rPr>
        <w:t>Articles</w:t>
      </w:r>
      <w:r>
        <w:rPr>
          <w:b/>
          <w:spacing w:val="-2"/>
          <w:sz w:val="21"/>
        </w:rPr>
        <w:t> </w:t>
      </w:r>
      <w:r>
        <w:rPr>
          <w:b/>
          <w:sz w:val="21"/>
        </w:rPr>
        <w:t>of</w:t>
      </w:r>
      <w:r>
        <w:rPr>
          <w:b/>
          <w:spacing w:val="-3"/>
          <w:sz w:val="21"/>
        </w:rPr>
        <w:t> </w:t>
      </w:r>
      <w:r>
        <w:rPr>
          <w:b/>
          <w:sz w:val="21"/>
        </w:rPr>
        <w:t>Incorporation</w:t>
      </w:r>
      <w:r>
        <w:rPr>
          <w:rFonts w:ascii="Times New Roman"/>
          <w:sz w:val="21"/>
        </w:rPr>
        <w:tab/>
      </w:r>
      <w:r>
        <w:rPr>
          <w:sz w:val="21"/>
        </w:rPr>
        <w:t>Date</w:t>
      </w:r>
      <w:r>
        <w:rPr>
          <w:spacing w:val="5"/>
          <w:sz w:val="21"/>
        </w:rPr>
        <w:t> </w:t>
      </w:r>
      <w:r>
        <w:rPr>
          <w:sz w:val="21"/>
        </w:rPr>
        <w:t>of</w:t>
      </w:r>
      <w:r>
        <w:rPr>
          <w:spacing w:val="5"/>
          <w:sz w:val="21"/>
        </w:rPr>
        <w:t> </w:t>
      </w:r>
      <w:r>
        <w:rPr>
          <w:sz w:val="21"/>
        </w:rPr>
        <w:t>Doc</w:t>
      </w:r>
      <w:r>
        <w:rPr>
          <w:rFonts w:ascii="Times New Roman"/>
          <w:sz w:val="21"/>
        </w:rPr>
        <w:tab/>
      </w:r>
      <w:r>
        <w:rPr>
          <w:sz w:val="21"/>
        </w:rPr>
        <w:t>Last Updated (Date,</w:t>
      </w:r>
      <w:r>
        <w:rPr>
          <w:spacing w:val="53"/>
          <w:sz w:val="21"/>
        </w:rPr>
        <w:t> </w:t>
      </w:r>
      <w:r>
        <w:rPr>
          <w:sz w:val="21"/>
        </w:rPr>
        <w:t>Person)</w:t>
      </w:r>
    </w:p>
    <w:p>
      <w:pPr>
        <w:pStyle w:val="BodyText"/>
        <w:tabs>
          <w:tab w:pos="8089" w:val="left" w:leader="none"/>
        </w:tabs>
        <w:spacing w:before="58"/>
        <w:ind w:left="5395"/>
      </w:pPr>
      <w:r>
        <w:rPr/>
        <w:t>5/1/1970</w:t>
      </w:r>
      <w:r>
        <w:rPr>
          <w:rFonts w:ascii="Times New Roman"/>
        </w:rPr>
        <w:tab/>
      </w:r>
      <w:r>
        <w:rPr/>
        <w:t>6/5/2017, Meredith</w:t>
      </w:r>
      <w:r>
        <w:rPr>
          <w:spacing w:val="46"/>
        </w:rPr>
        <w:t> </w:t>
      </w:r>
      <w:r>
        <w:rPr/>
        <w:t>Chaiken</w:t>
      </w:r>
    </w:p>
    <w:p>
      <w:pPr>
        <w:pStyle w:val="BodyText"/>
        <w:spacing w:before="5"/>
        <w:rPr>
          <w:sz w:val="29"/>
        </w:rPr>
      </w:pPr>
    </w:p>
    <w:p>
      <w:pPr>
        <w:pStyle w:val="ListParagraph"/>
        <w:numPr>
          <w:ilvl w:val="0"/>
          <w:numId w:val="11"/>
        </w:numPr>
        <w:tabs>
          <w:tab w:pos="799" w:val="left" w:leader="none"/>
          <w:tab w:pos="800" w:val="left" w:leader="none"/>
          <w:tab w:pos="5245" w:val="left" w:leader="none"/>
          <w:tab w:pos="8041" w:val="left" w:leader="none"/>
          <w:tab w:pos="8089" w:val="left" w:leader="none"/>
        </w:tabs>
        <w:spacing w:line="297" w:lineRule="auto" w:before="0" w:after="0"/>
        <w:ind w:left="5335" w:right="839" w:hanging="5225"/>
        <w:jc w:val="left"/>
        <w:rPr>
          <w:sz w:val="21"/>
        </w:rPr>
      </w:pPr>
      <w:r>
        <w:rPr>
          <w:b/>
          <w:sz w:val="21"/>
        </w:rPr>
        <w:t>By-Laws</w:t>
      </w:r>
      <w:r>
        <w:rPr>
          <w:rFonts w:ascii="Times New Roman"/>
          <w:sz w:val="21"/>
        </w:rPr>
        <w:tab/>
      </w:r>
      <w:r>
        <w:rPr>
          <w:sz w:val="21"/>
        </w:rPr>
        <w:t>Date</w:t>
      </w:r>
      <w:r>
        <w:rPr>
          <w:spacing w:val="5"/>
          <w:sz w:val="21"/>
        </w:rPr>
        <w:t> </w:t>
      </w:r>
      <w:r>
        <w:rPr>
          <w:sz w:val="21"/>
        </w:rPr>
        <w:t>of</w:t>
      </w:r>
      <w:r>
        <w:rPr>
          <w:spacing w:val="5"/>
          <w:sz w:val="21"/>
        </w:rPr>
        <w:t> </w:t>
      </w:r>
      <w:r>
        <w:rPr>
          <w:sz w:val="21"/>
        </w:rPr>
        <w:t>Doc</w:t>
      </w:r>
      <w:r>
        <w:rPr>
          <w:rFonts w:ascii="Times New Roman"/>
          <w:sz w:val="21"/>
        </w:rPr>
        <w:tab/>
      </w:r>
      <w:r>
        <w:rPr>
          <w:sz w:val="21"/>
        </w:rPr>
        <w:t>Last Updated</w:t>
      </w:r>
      <w:r>
        <w:rPr>
          <w:spacing w:val="35"/>
          <w:sz w:val="21"/>
        </w:rPr>
        <w:t> </w:t>
      </w:r>
      <w:r>
        <w:rPr>
          <w:sz w:val="21"/>
        </w:rPr>
        <w:t>(Date,</w:t>
      </w:r>
      <w:r>
        <w:rPr>
          <w:spacing w:val="18"/>
          <w:sz w:val="21"/>
        </w:rPr>
        <w:t> </w:t>
      </w:r>
      <w:r>
        <w:rPr>
          <w:sz w:val="21"/>
        </w:rPr>
        <w:t>Person)</w:t>
      </w:r>
      <w:r>
        <w:rPr>
          <w:rFonts w:ascii="Times New Roman"/>
          <w:w w:val="102"/>
          <w:sz w:val="21"/>
        </w:rPr>
        <w:t> </w:t>
      </w:r>
      <w:r>
        <w:rPr>
          <w:sz w:val="21"/>
        </w:rPr>
        <w:t>6/30/2015</w:t>
      </w:r>
      <w:r>
        <w:rPr>
          <w:rFonts w:ascii="Times New Roman"/>
          <w:sz w:val="21"/>
        </w:rPr>
        <w:tab/>
        <w:tab/>
      </w:r>
      <w:r>
        <w:rPr>
          <w:sz w:val="21"/>
        </w:rPr>
        <w:t>6/5/2017, Meredith</w:t>
      </w:r>
      <w:r>
        <w:rPr>
          <w:spacing w:val="46"/>
          <w:sz w:val="21"/>
        </w:rPr>
        <w:t> </w:t>
      </w:r>
      <w:r>
        <w:rPr>
          <w:sz w:val="21"/>
        </w:rPr>
        <w:t>Chaiken</w:t>
      </w:r>
    </w:p>
    <w:p>
      <w:pPr>
        <w:pStyle w:val="BodyText"/>
        <w:rPr>
          <w:sz w:val="16"/>
        </w:rPr>
      </w:pPr>
    </w:p>
    <w:p>
      <w:pPr>
        <w:spacing w:after="0"/>
        <w:rPr>
          <w:sz w:val="16"/>
        </w:rPr>
        <w:sectPr>
          <w:pgSz w:w="12240" w:h="15840"/>
          <w:pgMar w:header="395" w:footer="723" w:top="1520" w:bottom="920" w:left="300" w:right="320"/>
        </w:sectPr>
      </w:pPr>
    </w:p>
    <w:p>
      <w:pPr>
        <w:pStyle w:val="Heading1"/>
        <w:numPr>
          <w:ilvl w:val="0"/>
          <w:numId w:val="11"/>
        </w:numPr>
        <w:tabs>
          <w:tab w:pos="799" w:val="left" w:leader="none"/>
          <w:tab w:pos="800" w:val="left" w:leader="none"/>
        </w:tabs>
        <w:spacing w:line="297" w:lineRule="auto" w:before="98" w:after="0"/>
        <w:ind w:left="800" w:right="0" w:hanging="690"/>
        <w:jc w:val="left"/>
      </w:pPr>
      <w:r>
        <w:rPr/>
        <w:t>IRS Tax Exempt</w:t>
      </w:r>
      <w:r>
        <w:rPr>
          <w:spacing w:val="-15"/>
        </w:rPr>
        <w:t> </w:t>
      </w:r>
      <w:r>
        <w:rPr/>
        <w:t>Determination Letter</w:t>
      </w:r>
    </w:p>
    <w:p>
      <w:pPr>
        <w:pStyle w:val="BodyText"/>
        <w:tabs>
          <w:tab w:pos="2795" w:val="left" w:leader="none"/>
        </w:tabs>
        <w:spacing w:before="98"/>
        <w:ind w:right="729"/>
        <w:jc w:val="center"/>
      </w:pPr>
      <w:r>
        <w:rPr/>
        <w:br w:type="column"/>
      </w:r>
      <w:r>
        <w:rPr/>
        <w:t>Date</w:t>
      </w:r>
      <w:r>
        <w:rPr>
          <w:spacing w:val="5"/>
        </w:rPr>
        <w:t> </w:t>
      </w:r>
      <w:r>
        <w:rPr/>
        <w:t>of</w:t>
      </w:r>
      <w:r>
        <w:rPr>
          <w:spacing w:val="5"/>
        </w:rPr>
        <w:t> </w:t>
      </w:r>
      <w:r>
        <w:rPr/>
        <w:t>Doc</w:t>
      </w:r>
      <w:r>
        <w:rPr>
          <w:rFonts w:ascii="Times New Roman"/>
        </w:rPr>
        <w:tab/>
      </w:r>
      <w:r>
        <w:rPr/>
        <w:t>Last Updated (Date,</w:t>
      </w:r>
      <w:r>
        <w:rPr>
          <w:spacing w:val="53"/>
        </w:rPr>
        <w:t> </w:t>
      </w:r>
      <w:r>
        <w:rPr/>
        <w:t>Person)</w:t>
      </w:r>
    </w:p>
    <w:p>
      <w:pPr>
        <w:pStyle w:val="BodyText"/>
        <w:spacing w:before="1"/>
        <w:rPr>
          <w:sz w:val="31"/>
        </w:rPr>
      </w:pPr>
    </w:p>
    <w:p>
      <w:pPr>
        <w:pStyle w:val="BodyText"/>
        <w:tabs>
          <w:tab w:pos="2694" w:val="left" w:leader="none"/>
        </w:tabs>
        <w:spacing w:before="1"/>
        <w:ind w:right="629"/>
        <w:jc w:val="center"/>
      </w:pPr>
      <w:r>
        <w:rPr/>
        <w:t>8/4/2015</w:t>
      </w:r>
      <w:r>
        <w:rPr>
          <w:rFonts w:ascii="Times New Roman"/>
        </w:rPr>
        <w:tab/>
      </w:r>
      <w:r>
        <w:rPr/>
        <w:t>6/6/2017, Meredith</w:t>
      </w:r>
      <w:r>
        <w:rPr>
          <w:spacing w:val="46"/>
        </w:rPr>
        <w:t> </w:t>
      </w:r>
      <w:r>
        <w:rPr/>
        <w:t>Chaiken</w:t>
      </w:r>
    </w:p>
    <w:p>
      <w:pPr>
        <w:spacing w:after="0"/>
        <w:jc w:val="center"/>
        <w:sectPr>
          <w:type w:val="continuous"/>
          <w:pgSz w:w="12240" w:h="15840"/>
          <w:pgMar w:top="1520" w:bottom="920" w:left="300" w:right="320"/>
          <w:cols w:num="2" w:equalWidth="0">
            <w:col w:w="3857" w:space="1279"/>
            <w:col w:w="6484"/>
          </w:cols>
        </w:sectPr>
      </w:pPr>
    </w:p>
    <w:p>
      <w:pPr>
        <w:pStyle w:val="BodyText"/>
        <w:spacing w:before="11"/>
        <w:rPr>
          <w:sz w:val="20"/>
        </w:rPr>
      </w:pPr>
    </w:p>
    <w:p>
      <w:pPr>
        <w:spacing w:after="0"/>
        <w:rPr>
          <w:sz w:val="20"/>
        </w:rPr>
        <w:sectPr>
          <w:type w:val="continuous"/>
          <w:pgSz w:w="12240" w:h="15840"/>
          <w:pgMar w:top="1520" w:bottom="920" w:left="300" w:right="320"/>
        </w:sectPr>
      </w:pPr>
    </w:p>
    <w:p>
      <w:pPr>
        <w:pStyle w:val="Heading1"/>
        <w:numPr>
          <w:ilvl w:val="0"/>
          <w:numId w:val="11"/>
        </w:numPr>
        <w:tabs>
          <w:tab w:pos="799" w:val="left" w:leader="none"/>
          <w:tab w:pos="800" w:val="left" w:leader="none"/>
        </w:tabs>
        <w:spacing w:line="297" w:lineRule="auto" w:before="97" w:after="0"/>
        <w:ind w:left="800" w:right="0" w:hanging="690"/>
        <w:jc w:val="left"/>
      </w:pPr>
      <w:r>
        <w:rPr/>
        <w:t>List of Organization’s Board</w:t>
      </w:r>
      <w:r>
        <w:rPr>
          <w:spacing w:val="-7"/>
        </w:rPr>
        <w:t> </w:t>
      </w:r>
      <w:r>
        <w:rPr/>
        <w:t>of Directors</w:t>
      </w:r>
    </w:p>
    <w:p>
      <w:pPr>
        <w:pStyle w:val="BodyText"/>
        <w:tabs>
          <w:tab w:pos="2905" w:val="left" w:leader="none"/>
        </w:tabs>
        <w:spacing w:before="97"/>
        <w:ind w:left="110"/>
      </w:pPr>
      <w:r>
        <w:rPr/>
        <w:br w:type="column"/>
      </w:r>
      <w:r>
        <w:rPr/>
        <w:t>Date</w:t>
      </w:r>
      <w:r>
        <w:rPr>
          <w:spacing w:val="5"/>
        </w:rPr>
        <w:t> </w:t>
      </w:r>
      <w:r>
        <w:rPr/>
        <w:t>of</w:t>
      </w:r>
      <w:r>
        <w:rPr>
          <w:spacing w:val="5"/>
        </w:rPr>
        <w:t> </w:t>
      </w:r>
      <w:r>
        <w:rPr/>
        <w:t>Doc</w:t>
      </w:r>
      <w:r>
        <w:rPr>
          <w:rFonts w:ascii="Times New Roman"/>
        </w:rPr>
        <w:tab/>
      </w:r>
      <w:r>
        <w:rPr/>
        <w:t>Last Updated (Date,</w:t>
      </w:r>
      <w:r>
        <w:rPr>
          <w:spacing w:val="53"/>
        </w:rPr>
        <w:t> </w:t>
      </w:r>
      <w:r>
        <w:rPr/>
        <w:t>Person)</w:t>
      </w:r>
    </w:p>
    <w:p>
      <w:pPr>
        <w:pStyle w:val="BodyText"/>
        <w:spacing w:before="1"/>
        <w:rPr>
          <w:sz w:val="31"/>
        </w:rPr>
      </w:pPr>
    </w:p>
    <w:p>
      <w:pPr>
        <w:pStyle w:val="BodyText"/>
        <w:tabs>
          <w:tab w:pos="2953" w:val="left" w:leader="none"/>
        </w:tabs>
        <w:ind w:left="199"/>
      </w:pPr>
      <w:r>
        <w:rPr/>
        <w:t>5/26/2017</w:t>
      </w:r>
      <w:r>
        <w:rPr>
          <w:rFonts w:ascii="Times New Roman"/>
        </w:rPr>
        <w:tab/>
      </w:r>
      <w:r>
        <w:rPr/>
        <w:t>6/5/2017, Meredith</w:t>
      </w:r>
      <w:r>
        <w:rPr>
          <w:spacing w:val="46"/>
        </w:rPr>
        <w:t> </w:t>
      </w:r>
      <w:r>
        <w:rPr/>
        <w:t>Chaiken</w:t>
      </w:r>
    </w:p>
    <w:p>
      <w:pPr>
        <w:spacing w:after="0"/>
        <w:sectPr>
          <w:type w:val="continuous"/>
          <w:pgSz w:w="12240" w:h="15840"/>
          <w:pgMar w:top="1520" w:bottom="920" w:left="300" w:right="320"/>
          <w:cols w:num="2" w:equalWidth="0">
            <w:col w:w="3869" w:space="1267"/>
            <w:col w:w="6484"/>
          </w:cols>
        </w:sectPr>
      </w:pPr>
    </w:p>
    <w:p>
      <w:pPr>
        <w:pStyle w:val="BodyText"/>
        <w:spacing w:before="3"/>
      </w:pPr>
    </w:p>
    <w:p>
      <w:pPr>
        <w:pStyle w:val="Heading1"/>
        <w:numPr>
          <w:ilvl w:val="0"/>
          <w:numId w:val="11"/>
        </w:numPr>
        <w:tabs>
          <w:tab w:pos="799" w:val="left" w:leader="none"/>
          <w:tab w:pos="800" w:val="left" w:leader="none"/>
        </w:tabs>
        <w:spacing w:line="240" w:lineRule="auto" w:before="93" w:after="0"/>
        <w:ind w:left="800" w:right="0" w:hanging="690"/>
        <w:jc w:val="left"/>
      </w:pPr>
      <w:r>
        <w:rPr/>
        <w:t>Certificate of Good</w:t>
      </w:r>
      <w:r>
        <w:rPr>
          <w:spacing w:val="-12"/>
        </w:rPr>
        <w:t> </w:t>
      </w:r>
      <w:r>
        <w:rPr/>
        <w:t>Standing</w:t>
      </w:r>
    </w:p>
    <w:p>
      <w:pPr>
        <w:pStyle w:val="BodyText"/>
        <w:spacing w:line="283" w:lineRule="auto" w:before="58"/>
        <w:ind w:left="800" w:right="1026"/>
      </w:pPr>
      <w:hyperlink r:id="rId30">
        <w:r>
          <w:rPr>
            <w:color w:val="0000FF"/>
            <w:u w:val="single" w:color="0000FF"/>
          </w:rPr>
          <w:t>Go to the Maryland eGov Site </w:t>
        </w:r>
      </w:hyperlink>
      <w:r>
        <w:rPr/>
        <w:t>to obtain evidence of Good Standing. Save/print a PDF copy of your organization's current status and attach or update  below.</w:t>
      </w:r>
    </w:p>
    <w:p>
      <w:pPr>
        <w:pStyle w:val="BodyText"/>
        <w:spacing w:before="9"/>
        <w:rPr>
          <w:sz w:val="16"/>
        </w:rPr>
      </w:pPr>
    </w:p>
    <w:p>
      <w:pPr>
        <w:pStyle w:val="BodyText"/>
        <w:spacing w:before="98"/>
        <w:ind w:left="800"/>
      </w:pPr>
      <w:r>
        <w:rPr>
          <w:color w:val="FF0000"/>
        </w:rPr>
        <w:t>NOTE An official and current Certificate must be obtained if the application is   awarded.</w:t>
      </w:r>
    </w:p>
    <w:p>
      <w:pPr>
        <w:pStyle w:val="BodyText"/>
        <w:spacing w:before="4"/>
        <w:rPr>
          <w:sz w:val="29"/>
        </w:rPr>
      </w:pPr>
    </w:p>
    <w:p>
      <w:pPr>
        <w:pStyle w:val="BodyText"/>
        <w:tabs>
          <w:tab w:pos="7200" w:val="left" w:leader="none"/>
        </w:tabs>
        <w:ind w:left="4404"/>
        <w:jc w:val="center"/>
      </w:pPr>
      <w:r>
        <w:rPr/>
        <w:t>Date</w:t>
      </w:r>
      <w:r>
        <w:rPr>
          <w:spacing w:val="5"/>
        </w:rPr>
        <w:t> </w:t>
      </w:r>
      <w:r>
        <w:rPr/>
        <w:t>of</w:t>
      </w:r>
      <w:r>
        <w:rPr>
          <w:spacing w:val="5"/>
        </w:rPr>
        <w:t> </w:t>
      </w:r>
      <w:r>
        <w:rPr/>
        <w:t>Doc</w:t>
      </w:r>
      <w:r>
        <w:rPr>
          <w:rFonts w:ascii="Times New Roman"/>
        </w:rPr>
        <w:tab/>
      </w:r>
      <w:r>
        <w:rPr/>
        <w:t>Last Updated (Date,</w:t>
      </w:r>
      <w:r>
        <w:rPr>
          <w:spacing w:val="53"/>
        </w:rPr>
        <w:t> </w:t>
      </w:r>
      <w:r>
        <w:rPr/>
        <w:t>Person)</w:t>
      </w:r>
    </w:p>
    <w:p>
      <w:pPr>
        <w:pStyle w:val="BodyText"/>
        <w:tabs>
          <w:tab w:pos="7200" w:val="left" w:leader="none"/>
        </w:tabs>
        <w:spacing w:before="48"/>
        <w:ind w:left="4506"/>
        <w:jc w:val="center"/>
      </w:pPr>
      <w:r>
        <w:rPr/>
        <w:t>6/6/2016</w:t>
      </w:r>
      <w:r>
        <w:rPr>
          <w:rFonts w:ascii="Times New Roman"/>
        </w:rPr>
        <w:tab/>
      </w:r>
      <w:r>
        <w:rPr/>
        <w:t>6/6/2017, Meredith</w:t>
      </w:r>
      <w:r>
        <w:rPr>
          <w:spacing w:val="46"/>
        </w:rPr>
        <w:t> </w:t>
      </w:r>
      <w:r>
        <w:rPr/>
        <w:t>Chaiken</w:t>
      </w:r>
    </w:p>
    <w:p>
      <w:pPr>
        <w:pStyle w:val="BodyText"/>
        <w:spacing w:before="11"/>
        <w:rPr>
          <w:sz w:val="20"/>
        </w:rPr>
      </w:pPr>
    </w:p>
    <w:p>
      <w:pPr>
        <w:spacing w:after="0"/>
        <w:rPr>
          <w:sz w:val="20"/>
        </w:rPr>
        <w:sectPr>
          <w:type w:val="continuous"/>
          <w:pgSz w:w="12240" w:h="15840"/>
          <w:pgMar w:top="1520" w:bottom="920" w:left="300" w:right="320"/>
        </w:sectPr>
      </w:pPr>
    </w:p>
    <w:p>
      <w:pPr>
        <w:pStyle w:val="Heading1"/>
        <w:numPr>
          <w:ilvl w:val="0"/>
          <w:numId w:val="11"/>
        </w:numPr>
        <w:tabs>
          <w:tab w:pos="799" w:val="left" w:leader="none"/>
          <w:tab w:pos="800" w:val="left" w:leader="none"/>
        </w:tabs>
        <w:spacing w:line="297" w:lineRule="auto" w:before="97" w:after="0"/>
        <w:ind w:left="800" w:right="0" w:hanging="690"/>
        <w:jc w:val="left"/>
      </w:pPr>
      <w:r>
        <w:rPr/>
        <w:t>Organization’s Operating Budget for the Current</w:t>
      </w:r>
      <w:r>
        <w:rPr>
          <w:spacing w:val="-13"/>
        </w:rPr>
        <w:t> </w:t>
      </w:r>
      <w:r>
        <w:rPr/>
        <w:t>Year</w:t>
      </w:r>
    </w:p>
    <w:p>
      <w:pPr>
        <w:pStyle w:val="BodyText"/>
        <w:tabs>
          <w:tab w:pos="2795" w:val="left" w:leader="none"/>
        </w:tabs>
        <w:spacing w:before="97"/>
        <w:ind w:right="729"/>
        <w:jc w:val="center"/>
      </w:pPr>
      <w:r>
        <w:rPr/>
        <w:br w:type="column"/>
      </w:r>
      <w:r>
        <w:rPr/>
        <w:t>Date</w:t>
      </w:r>
      <w:r>
        <w:rPr>
          <w:spacing w:val="5"/>
        </w:rPr>
        <w:t> </w:t>
      </w:r>
      <w:r>
        <w:rPr/>
        <w:t>of</w:t>
      </w:r>
      <w:r>
        <w:rPr>
          <w:spacing w:val="5"/>
        </w:rPr>
        <w:t> </w:t>
      </w:r>
      <w:r>
        <w:rPr/>
        <w:t>Doc</w:t>
      </w:r>
      <w:r>
        <w:rPr>
          <w:rFonts w:ascii="Times New Roman"/>
        </w:rPr>
        <w:tab/>
      </w:r>
      <w:r>
        <w:rPr/>
        <w:t>Last Updated (Date,</w:t>
      </w:r>
      <w:r>
        <w:rPr>
          <w:spacing w:val="53"/>
        </w:rPr>
        <w:t> </w:t>
      </w:r>
      <w:r>
        <w:rPr/>
        <w:t>Person)</w:t>
      </w:r>
    </w:p>
    <w:p>
      <w:pPr>
        <w:pStyle w:val="BodyText"/>
        <w:spacing w:before="1"/>
        <w:rPr>
          <w:sz w:val="31"/>
        </w:rPr>
      </w:pPr>
    </w:p>
    <w:p>
      <w:pPr>
        <w:pStyle w:val="BodyText"/>
        <w:tabs>
          <w:tab w:pos="2694" w:val="left" w:leader="none"/>
        </w:tabs>
        <w:ind w:right="629"/>
        <w:jc w:val="center"/>
      </w:pPr>
      <w:r>
        <w:rPr/>
        <w:t>7/1/2016</w:t>
      </w:r>
      <w:r>
        <w:rPr>
          <w:rFonts w:ascii="Times New Roman"/>
        </w:rPr>
        <w:tab/>
      </w:r>
      <w:r>
        <w:rPr/>
        <w:t>6/5/2017, Meredith</w:t>
      </w:r>
      <w:r>
        <w:rPr>
          <w:spacing w:val="46"/>
        </w:rPr>
        <w:t> </w:t>
      </w:r>
      <w:r>
        <w:rPr/>
        <w:t>Chaiken</w:t>
      </w:r>
    </w:p>
    <w:p>
      <w:pPr>
        <w:spacing w:after="0"/>
        <w:jc w:val="center"/>
        <w:sectPr>
          <w:type w:val="continuous"/>
          <w:pgSz w:w="12240" w:h="15840"/>
          <w:pgMar w:top="1520" w:bottom="920" w:left="300" w:right="320"/>
          <w:cols w:num="2" w:equalWidth="0">
            <w:col w:w="3566" w:space="1570"/>
            <w:col w:w="6484"/>
          </w:cols>
        </w:sectPr>
      </w:pPr>
    </w:p>
    <w:p>
      <w:pPr>
        <w:pStyle w:val="BodyText"/>
        <w:spacing w:before="10"/>
        <w:rPr>
          <w:sz w:val="20"/>
        </w:rPr>
      </w:pPr>
    </w:p>
    <w:p>
      <w:pPr>
        <w:spacing w:after="0"/>
        <w:rPr>
          <w:sz w:val="20"/>
        </w:rPr>
        <w:sectPr>
          <w:type w:val="continuous"/>
          <w:pgSz w:w="12240" w:h="15840"/>
          <w:pgMar w:top="1520" w:bottom="920" w:left="300" w:right="320"/>
        </w:sectPr>
      </w:pPr>
    </w:p>
    <w:p>
      <w:pPr>
        <w:pStyle w:val="Heading1"/>
        <w:numPr>
          <w:ilvl w:val="0"/>
          <w:numId w:val="11"/>
        </w:numPr>
        <w:tabs>
          <w:tab w:pos="799" w:val="left" w:leader="none"/>
          <w:tab w:pos="800" w:val="left" w:leader="none"/>
        </w:tabs>
        <w:spacing w:line="297" w:lineRule="auto" w:before="98" w:after="0"/>
        <w:ind w:left="800" w:right="0" w:hanging="690"/>
        <w:jc w:val="left"/>
      </w:pPr>
      <w:r>
        <w:rPr/>
        <w:t>Most Recent</w:t>
      </w:r>
      <w:r>
        <w:rPr>
          <w:spacing w:val="-6"/>
        </w:rPr>
        <w:t> </w:t>
      </w:r>
      <w:r>
        <w:rPr/>
        <w:t>Independent Financial Audit of the Organization</w:t>
      </w:r>
    </w:p>
    <w:p>
      <w:pPr>
        <w:pStyle w:val="BodyText"/>
        <w:tabs>
          <w:tab w:pos="2905" w:val="left" w:leader="none"/>
        </w:tabs>
        <w:spacing w:before="98"/>
        <w:ind w:left="110"/>
      </w:pPr>
      <w:r>
        <w:rPr/>
        <w:br w:type="column"/>
      </w:r>
      <w:r>
        <w:rPr/>
        <w:t>Date</w:t>
      </w:r>
      <w:r>
        <w:rPr>
          <w:spacing w:val="5"/>
        </w:rPr>
        <w:t> </w:t>
      </w:r>
      <w:r>
        <w:rPr/>
        <w:t>of</w:t>
      </w:r>
      <w:r>
        <w:rPr>
          <w:spacing w:val="5"/>
        </w:rPr>
        <w:t> </w:t>
      </w:r>
      <w:r>
        <w:rPr/>
        <w:t>Doc</w:t>
      </w:r>
      <w:r>
        <w:rPr>
          <w:rFonts w:ascii="Times New Roman"/>
        </w:rPr>
        <w:tab/>
      </w:r>
      <w:r>
        <w:rPr/>
        <w:t>Last Updated (Date,</w:t>
      </w:r>
      <w:r>
        <w:rPr>
          <w:spacing w:val="53"/>
        </w:rPr>
        <w:t> </w:t>
      </w:r>
      <w:r>
        <w:rPr/>
        <w:t>Person)</w:t>
      </w:r>
    </w:p>
    <w:p>
      <w:pPr>
        <w:pStyle w:val="BodyText"/>
        <w:rPr>
          <w:sz w:val="24"/>
        </w:rPr>
      </w:pPr>
    </w:p>
    <w:p>
      <w:pPr>
        <w:pStyle w:val="BodyText"/>
        <w:spacing w:before="2"/>
        <w:rPr>
          <w:sz w:val="33"/>
        </w:rPr>
      </w:pPr>
    </w:p>
    <w:p>
      <w:pPr>
        <w:pStyle w:val="BodyText"/>
        <w:tabs>
          <w:tab w:pos="2953" w:val="left" w:leader="none"/>
        </w:tabs>
        <w:spacing w:before="1"/>
        <w:ind w:left="198"/>
      </w:pPr>
      <w:r>
        <w:rPr/>
        <w:t>6/30/2016</w:t>
      </w:r>
      <w:r>
        <w:rPr>
          <w:rFonts w:ascii="Times New Roman"/>
        </w:rPr>
        <w:tab/>
      </w:r>
      <w:r>
        <w:rPr/>
        <w:t>6/5/2017, Meredith</w:t>
      </w:r>
      <w:r>
        <w:rPr>
          <w:spacing w:val="46"/>
        </w:rPr>
        <w:t> </w:t>
      </w:r>
      <w:r>
        <w:rPr/>
        <w:t>Chaiken</w:t>
      </w:r>
    </w:p>
    <w:p>
      <w:pPr>
        <w:spacing w:after="0"/>
        <w:sectPr>
          <w:type w:val="continuous"/>
          <w:pgSz w:w="12240" w:h="15840"/>
          <w:pgMar w:top="1520" w:bottom="920" w:left="300" w:right="320"/>
          <w:cols w:num="2" w:equalWidth="0">
            <w:col w:w="3356" w:space="1780"/>
            <w:col w:w="6484"/>
          </w:cols>
        </w:sectPr>
      </w:pPr>
    </w:p>
    <w:p>
      <w:pPr>
        <w:pStyle w:val="BodyText"/>
        <w:spacing w:before="3"/>
      </w:pPr>
    </w:p>
    <w:p>
      <w:pPr>
        <w:pStyle w:val="Heading1"/>
        <w:numPr>
          <w:ilvl w:val="0"/>
          <w:numId w:val="11"/>
        </w:numPr>
        <w:tabs>
          <w:tab w:pos="799" w:val="left" w:leader="none"/>
          <w:tab w:pos="800" w:val="left" w:leader="none"/>
        </w:tabs>
        <w:spacing w:line="240" w:lineRule="auto" w:before="94" w:after="0"/>
        <w:ind w:left="800" w:right="0" w:hanging="690"/>
        <w:jc w:val="left"/>
      </w:pPr>
      <w:r>
        <w:rPr/>
        <w:t>Maryland Charitable Organization</w:t>
      </w:r>
      <w:r>
        <w:rPr>
          <w:spacing w:val="-23"/>
        </w:rPr>
        <w:t> </w:t>
      </w:r>
      <w:r>
        <w:rPr/>
        <w:t>Registration</w:t>
      </w:r>
    </w:p>
    <w:p>
      <w:pPr>
        <w:pStyle w:val="BodyText"/>
        <w:spacing w:before="6"/>
        <w:rPr>
          <w:b/>
          <w:sz w:val="31"/>
        </w:rPr>
      </w:pPr>
    </w:p>
    <w:p>
      <w:pPr>
        <w:spacing w:line="297" w:lineRule="auto" w:before="1"/>
        <w:ind w:left="800" w:right="1026" w:firstLine="0"/>
        <w:jc w:val="left"/>
        <w:rPr>
          <w:i/>
          <w:sz w:val="21"/>
        </w:rPr>
      </w:pPr>
      <w:r>
        <w:rPr>
          <w:i/>
          <w:w w:val="105"/>
          <w:sz w:val="21"/>
        </w:rPr>
        <w:t>Non-Profit</w:t>
      </w:r>
      <w:r>
        <w:rPr>
          <w:i/>
          <w:spacing w:val="-18"/>
          <w:w w:val="105"/>
          <w:sz w:val="21"/>
        </w:rPr>
        <w:t> </w:t>
      </w:r>
      <w:r>
        <w:rPr>
          <w:i/>
          <w:w w:val="105"/>
          <w:sz w:val="21"/>
        </w:rPr>
        <w:t>organizations</w:t>
      </w:r>
      <w:r>
        <w:rPr>
          <w:i/>
          <w:spacing w:val="-18"/>
          <w:w w:val="105"/>
          <w:sz w:val="21"/>
        </w:rPr>
        <w:t> </w:t>
      </w:r>
      <w:r>
        <w:rPr>
          <w:i/>
          <w:w w:val="105"/>
          <w:sz w:val="21"/>
        </w:rPr>
        <w:t>are</w:t>
      </w:r>
      <w:r>
        <w:rPr>
          <w:i/>
          <w:spacing w:val="-18"/>
          <w:w w:val="105"/>
          <w:sz w:val="21"/>
        </w:rPr>
        <w:t> </w:t>
      </w:r>
      <w:r>
        <w:rPr>
          <w:i/>
          <w:w w:val="105"/>
          <w:sz w:val="21"/>
        </w:rPr>
        <w:t>required</w:t>
      </w:r>
      <w:r>
        <w:rPr>
          <w:i/>
          <w:spacing w:val="-18"/>
          <w:w w:val="105"/>
          <w:sz w:val="21"/>
        </w:rPr>
        <w:t> </w:t>
      </w:r>
      <w:r>
        <w:rPr>
          <w:i/>
          <w:w w:val="105"/>
          <w:sz w:val="21"/>
        </w:rPr>
        <w:t>to</w:t>
      </w:r>
      <w:r>
        <w:rPr>
          <w:i/>
          <w:spacing w:val="-18"/>
          <w:w w:val="105"/>
          <w:sz w:val="21"/>
        </w:rPr>
        <w:t> </w:t>
      </w:r>
      <w:r>
        <w:rPr>
          <w:i/>
          <w:w w:val="105"/>
          <w:sz w:val="21"/>
        </w:rPr>
        <w:t>be</w:t>
      </w:r>
      <w:r>
        <w:rPr>
          <w:i/>
          <w:spacing w:val="-18"/>
          <w:w w:val="105"/>
          <w:sz w:val="21"/>
        </w:rPr>
        <w:t> </w:t>
      </w:r>
      <w:r>
        <w:rPr>
          <w:i/>
          <w:w w:val="105"/>
          <w:sz w:val="21"/>
        </w:rPr>
        <w:t>registered</w:t>
      </w:r>
      <w:r>
        <w:rPr>
          <w:i/>
          <w:spacing w:val="-18"/>
          <w:w w:val="105"/>
          <w:sz w:val="21"/>
        </w:rPr>
        <w:t> </w:t>
      </w:r>
      <w:r>
        <w:rPr>
          <w:i/>
          <w:w w:val="105"/>
          <w:sz w:val="21"/>
        </w:rPr>
        <w:t>as</w:t>
      </w:r>
      <w:r>
        <w:rPr>
          <w:i/>
          <w:spacing w:val="-18"/>
          <w:w w:val="105"/>
          <w:sz w:val="21"/>
        </w:rPr>
        <w:t> </w:t>
      </w:r>
      <w:r>
        <w:rPr>
          <w:i/>
          <w:w w:val="105"/>
          <w:sz w:val="21"/>
        </w:rPr>
        <w:t>a</w:t>
      </w:r>
      <w:r>
        <w:rPr>
          <w:i/>
          <w:spacing w:val="-18"/>
          <w:w w:val="105"/>
          <w:sz w:val="21"/>
        </w:rPr>
        <w:t> </w:t>
      </w:r>
      <w:r>
        <w:rPr>
          <w:i/>
          <w:w w:val="105"/>
          <w:sz w:val="21"/>
        </w:rPr>
        <w:t>Charitable</w:t>
      </w:r>
      <w:r>
        <w:rPr>
          <w:i/>
          <w:spacing w:val="-18"/>
          <w:w w:val="105"/>
          <w:sz w:val="21"/>
        </w:rPr>
        <w:t> </w:t>
      </w:r>
      <w:r>
        <w:rPr>
          <w:i/>
          <w:w w:val="105"/>
          <w:sz w:val="21"/>
        </w:rPr>
        <w:t>Organization</w:t>
      </w:r>
      <w:r>
        <w:rPr>
          <w:i/>
          <w:spacing w:val="-19"/>
          <w:w w:val="105"/>
          <w:sz w:val="21"/>
        </w:rPr>
        <w:t> </w:t>
      </w:r>
      <w:r>
        <w:rPr>
          <w:i/>
          <w:w w:val="105"/>
          <w:sz w:val="21"/>
        </w:rPr>
        <w:t>with</w:t>
      </w:r>
      <w:r>
        <w:rPr>
          <w:i/>
          <w:spacing w:val="-18"/>
          <w:w w:val="105"/>
          <w:sz w:val="21"/>
        </w:rPr>
        <w:t> </w:t>
      </w:r>
      <w:r>
        <w:rPr>
          <w:i/>
          <w:w w:val="105"/>
          <w:sz w:val="21"/>
        </w:rPr>
        <w:t>the</w:t>
      </w:r>
      <w:r>
        <w:rPr>
          <w:i/>
          <w:spacing w:val="-18"/>
          <w:w w:val="105"/>
          <w:sz w:val="21"/>
        </w:rPr>
        <w:t> </w:t>
      </w:r>
      <w:r>
        <w:rPr>
          <w:i/>
          <w:w w:val="105"/>
          <w:sz w:val="21"/>
        </w:rPr>
        <w:t>Maryland Office</w:t>
      </w:r>
      <w:r>
        <w:rPr>
          <w:i/>
          <w:spacing w:val="-17"/>
          <w:w w:val="105"/>
          <w:sz w:val="21"/>
        </w:rPr>
        <w:t> </w:t>
      </w:r>
      <w:r>
        <w:rPr>
          <w:i/>
          <w:w w:val="105"/>
          <w:sz w:val="21"/>
        </w:rPr>
        <w:t>of</w:t>
      </w:r>
      <w:r>
        <w:rPr>
          <w:i/>
          <w:spacing w:val="-17"/>
          <w:w w:val="105"/>
          <w:sz w:val="21"/>
        </w:rPr>
        <w:t> </w:t>
      </w:r>
      <w:r>
        <w:rPr>
          <w:i/>
          <w:w w:val="105"/>
          <w:sz w:val="21"/>
        </w:rPr>
        <w:t>the</w:t>
      </w:r>
      <w:r>
        <w:rPr>
          <w:i/>
          <w:spacing w:val="-17"/>
          <w:w w:val="105"/>
          <w:sz w:val="21"/>
        </w:rPr>
        <w:t> </w:t>
      </w:r>
      <w:r>
        <w:rPr>
          <w:i/>
          <w:w w:val="105"/>
          <w:sz w:val="21"/>
        </w:rPr>
        <w:t>Secretary</w:t>
      </w:r>
      <w:r>
        <w:rPr>
          <w:i/>
          <w:spacing w:val="-17"/>
          <w:w w:val="105"/>
          <w:sz w:val="21"/>
        </w:rPr>
        <w:t> </w:t>
      </w:r>
      <w:r>
        <w:rPr>
          <w:i/>
          <w:w w:val="105"/>
          <w:sz w:val="21"/>
        </w:rPr>
        <w:t>of</w:t>
      </w:r>
      <w:r>
        <w:rPr>
          <w:i/>
          <w:spacing w:val="-17"/>
          <w:w w:val="105"/>
          <w:sz w:val="21"/>
        </w:rPr>
        <w:t> </w:t>
      </w:r>
      <w:r>
        <w:rPr>
          <w:i/>
          <w:w w:val="105"/>
          <w:sz w:val="21"/>
        </w:rPr>
        <w:t>State</w:t>
      </w:r>
      <w:r>
        <w:rPr>
          <w:i/>
          <w:spacing w:val="-17"/>
          <w:w w:val="105"/>
          <w:sz w:val="21"/>
        </w:rPr>
        <w:t> </w:t>
      </w:r>
      <w:r>
        <w:rPr>
          <w:i/>
          <w:w w:val="105"/>
          <w:sz w:val="21"/>
        </w:rPr>
        <w:t>to</w:t>
      </w:r>
      <w:r>
        <w:rPr>
          <w:i/>
          <w:spacing w:val="-17"/>
          <w:w w:val="105"/>
          <w:sz w:val="21"/>
        </w:rPr>
        <w:t> </w:t>
      </w:r>
      <w:r>
        <w:rPr>
          <w:i/>
          <w:w w:val="105"/>
          <w:sz w:val="21"/>
        </w:rPr>
        <w:t>accept</w:t>
      </w:r>
      <w:r>
        <w:rPr>
          <w:i/>
          <w:spacing w:val="-17"/>
          <w:w w:val="105"/>
          <w:sz w:val="21"/>
        </w:rPr>
        <w:t> </w:t>
      </w:r>
      <w:r>
        <w:rPr>
          <w:i/>
          <w:w w:val="105"/>
          <w:sz w:val="21"/>
        </w:rPr>
        <w:t>donations.</w:t>
      </w:r>
      <w:r>
        <w:rPr>
          <w:i/>
          <w:spacing w:val="-17"/>
          <w:w w:val="105"/>
          <w:sz w:val="21"/>
        </w:rPr>
        <w:t> </w:t>
      </w:r>
      <w:r>
        <w:rPr>
          <w:i/>
          <w:w w:val="105"/>
          <w:sz w:val="21"/>
        </w:rPr>
        <w:t>This</w:t>
      </w:r>
      <w:r>
        <w:rPr>
          <w:i/>
          <w:spacing w:val="-17"/>
          <w:w w:val="105"/>
          <w:sz w:val="21"/>
        </w:rPr>
        <w:t> </w:t>
      </w:r>
      <w:r>
        <w:rPr>
          <w:i/>
          <w:w w:val="105"/>
          <w:sz w:val="21"/>
        </w:rPr>
        <w:t>registration</w:t>
      </w:r>
      <w:r>
        <w:rPr>
          <w:i/>
          <w:spacing w:val="-17"/>
          <w:w w:val="105"/>
          <w:sz w:val="21"/>
        </w:rPr>
        <w:t> </w:t>
      </w:r>
      <w:r>
        <w:rPr>
          <w:i/>
          <w:w w:val="105"/>
          <w:sz w:val="21"/>
        </w:rPr>
        <w:t>must</w:t>
      </w:r>
      <w:r>
        <w:rPr>
          <w:i/>
          <w:spacing w:val="-17"/>
          <w:w w:val="105"/>
          <w:sz w:val="21"/>
        </w:rPr>
        <w:t> </w:t>
      </w:r>
      <w:r>
        <w:rPr>
          <w:i/>
          <w:w w:val="105"/>
          <w:sz w:val="21"/>
        </w:rPr>
        <w:t>be</w:t>
      </w:r>
      <w:r>
        <w:rPr>
          <w:i/>
          <w:spacing w:val="-17"/>
          <w:w w:val="105"/>
          <w:sz w:val="21"/>
        </w:rPr>
        <w:t> </w:t>
      </w:r>
      <w:r>
        <w:rPr>
          <w:i/>
          <w:w w:val="105"/>
          <w:sz w:val="21"/>
        </w:rPr>
        <w:t>renewed</w:t>
      </w:r>
      <w:r>
        <w:rPr>
          <w:i/>
          <w:spacing w:val="-17"/>
          <w:w w:val="105"/>
          <w:sz w:val="21"/>
        </w:rPr>
        <w:t> </w:t>
      </w:r>
      <w:r>
        <w:rPr>
          <w:i/>
          <w:w w:val="105"/>
          <w:sz w:val="21"/>
        </w:rPr>
        <w:t>annually.</w:t>
      </w:r>
    </w:p>
    <w:p>
      <w:pPr>
        <w:spacing w:after="0" w:line="297" w:lineRule="auto"/>
        <w:jc w:val="left"/>
        <w:rPr>
          <w:sz w:val="21"/>
        </w:rPr>
        <w:sectPr>
          <w:type w:val="continuous"/>
          <w:pgSz w:w="12240" w:h="15840"/>
          <w:pgMar w:top="1520" w:bottom="920" w:left="300" w:right="320"/>
        </w:sectPr>
      </w:pPr>
    </w:p>
    <w:p>
      <w:pPr>
        <w:pStyle w:val="BodyText"/>
        <w:spacing w:before="3"/>
        <w:rPr>
          <w:i/>
        </w:rPr>
      </w:pPr>
    </w:p>
    <w:p>
      <w:pPr>
        <w:spacing w:line="297" w:lineRule="auto" w:before="99"/>
        <w:ind w:left="800" w:right="1026" w:firstLine="0"/>
        <w:jc w:val="left"/>
        <w:rPr>
          <w:i/>
          <w:sz w:val="21"/>
        </w:rPr>
      </w:pPr>
      <w:r>
        <w:rPr>
          <w:i/>
          <w:w w:val="105"/>
          <w:sz w:val="21"/>
        </w:rPr>
        <w:t>Upload</w:t>
      </w:r>
      <w:r>
        <w:rPr>
          <w:i/>
          <w:spacing w:val="-16"/>
          <w:w w:val="105"/>
          <w:sz w:val="21"/>
        </w:rPr>
        <w:t> </w:t>
      </w:r>
      <w:r>
        <w:rPr>
          <w:i/>
          <w:w w:val="105"/>
          <w:sz w:val="21"/>
        </w:rPr>
        <w:t>a</w:t>
      </w:r>
      <w:r>
        <w:rPr>
          <w:i/>
          <w:spacing w:val="-16"/>
          <w:w w:val="105"/>
          <w:sz w:val="21"/>
        </w:rPr>
        <w:t> </w:t>
      </w:r>
      <w:r>
        <w:rPr>
          <w:i/>
          <w:w w:val="105"/>
          <w:sz w:val="21"/>
        </w:rPr>
        <w:t>letter</w:t>
      </w:r>
      <w:r>
        <w:rPr>
          <w:i/>
          <w:spacing w:val="-16"/>
          <w:w w:val="105"/>
          <w:sz w:val="21"/>
        </w:rPr>
        <w:t> </w:t>
      </w:r>
      <w:r>
        <w:rPr>
          <w:i/>
          <w:w w:val="105"/>
          <w:sz w:val="21"/>
        </w:rPr>
        <w:t>verifying</w:t>
      </w:r>
      <w:r>
        <w:rPr>
          <w:i/>
          <w:spacing w:val="-16"/>
          <w:w w:val="105"/>
          <w:sz w:val="21"/>
        </w:rPr>
        <w:t> </w:t>
      </w:r>
      <w:r>
        <w:rPr>
          <w:i/>
          <w:w w:val="105"/>
          <w:sz w:val="21"/>
        </w:rPr>
        <w:t>nonprofit</w:t>
      </w:r>
      <w:r>
        <w:rPr>
          <w:i/>
          <w:spacing w:val="-16"/>
          <w:w w:val="105"/>
          <w:sz w:val="21"/>
        </w:rPr>
        <w:t> </w:t>
      </w:r>
      <w:r>
        <w:rPr>
          <w:i/>
          <w:w w:val="105"/>
          <w:sz w:val="21"/>
        </w:rPr>
        <w:t>is</w:t>
      </w:r>
      <w:r>
        <w:rPr>
          <w:i/>
          <w:spacing w:val="-16"/>
          <w:w w:val="105"/>
          <w:sz w:val="21"/>
        </w:rPr>
        <w:t> </w:t>
      </w:r>
      <w:r>
        <w:rPr>
          <w:i/>
          <w:w w:val="105"/>
          <w:sz w:val="21"/>
        </w:rPr>
        <w:t>a</w:t>
      </w:r>
      <w:r>
        <w:rPr>
          <w:i/>
          <w:spacing w:val="-16"/>
          <w:w w:val="105"/>
          <w:sz w:val="21"/>
        </w:rPr>
        <w:t> </w:t>
      </w:r>
      <w:r>
        <w:rPr>
          <w:i/>
          <w:w w:val="105"/>
          <w:sz w:val="21"/>
        </w:rPr>
        <w:t>Registered</w:t>
      </w:r>
      <w:r>
        <w:rPr>
          <w:i/>
          <w:spacing w:val="-15"/>
          <w:w w:val="105"/>
          <w:sz w:val="21"/>
        </w:rPr>
        <w:t> </w:t>
      </w:r>
      <w:r>
        <w:rPr>
          <w:i/>
          <w:w w:val="105"/>
          <w:sz w:val="21"/>
        </w:rPr>
        <w:t>Charitable</w:t>
      </w:r>
      <w:r>
        <w:rPr>
          <w:i/>
          <w:spacing w:val="-16"/>
          <w:w w:val="105"/>
          <w:sz w:val="21"/>
        </w:rPr>
        <w:t> </w:t>
      </w:r>
      <w:r>
        <w:rPr>
          <w:i/>
          <w:w w:val="105"/>
          <w:sz w:val="21"/>
        </w:rPr>
        <w:t>Organization</w:t>
      </w:r>
      <w:r>
        <w:rPr>
          <w:i/>
          <w:spacing w:val="-17"/>
          <w:w w:val="105"/>
          <w:sz w:val="21"/>
        </w:rPr>
        <w:t> </w:t>
      </w:r>
      <w:r>
        <w:rPr>
          <w:i/>
          <w:w w:val="105"/>
          <w:sz w:val="21"/>
        </w:rPr>
        <w:t>with</w:t>
      </w:r>
      <w:r>
        <w:rPr>
          <w:i/>
          <w:spacing w:val="-16"/>
          <w:w w:val="105"/>
          <w:sz w:val="21"/>
        </w:rPr>
        <w:t> </w:t>
      </w:r>
      <w:r>
        <w:rPr>
          <w:i/>
          <w:w w:val="105"/>
          <w:sz w:val="21"/>
        </w:rPr>
        <w:t>the</w:t>
      </w:r>
      <w:r>
        <w:rPr>
          <w:i/>
          <w:spacing w:val="-19"/>
          <w:w w:val="105"/>
          <w:sz w:val="21"/>
        </w:rPr>
        <w:t> </w:t>
      </w:r>
      <w:hyperlink r:id="rId31">
        <w:r>
          <w:rPr>
            <w:i/>
            <w:color w:val="0000FF"/>
            <w:w w:val="105"/>
            <w:sz w:val="21"/>
            <w:u w:val="single" w:color="0000FF"/>
          </w:rPr>
          <w:t>MD</w:t>
        </w:r>
        <w:r>
          <w:rPr>
            <w:i/>
            <w:color w:val="0000FF"/>
            <w:spacing w:val="-16"/>
            <w:w w:val="105"/>
            <w:sz w:val="21"/>
            <w:u w:val="single" w:color="0000FF"/>
          </w:rPr>
          <w:t> </w:t>
        </w:r>
        <w:r>
          <w:rPr>
            <w:i/>
            <w:color w:val="0000FF"/>
            <w:w w:val="105"/>
            <w:sz w:val="21"/>
            <w:u w:val="single" w:color="0000FF"/>
          </w:rPr>
          <w:t>Secretary</w:t>
        </w:r>
        <w:r>
          <w:rPr>
            <w:i/>
            <w:color w:val="0000FF"/>
            <w:spacing w:val="-16"/>
            <w:w w:val="105"/>
            <w:sz w:val="21"/>
            <w:u w:val="single" w:color="0000FF"/>
          </w:rPr>
          <w:t> </w:t>
        </w:r>
        <w:r>
          <w:rPr>
            <w:i/>
            <w:color w:val="0000FF"/>
            <w:w w:val="105"/>
            <w:sz w:val="21"/>
            <w:u w:val="single" w:color="0000FF"/>
          </w:rPr>
          <w:t>of </w:t>
        </w:r>
      </w:hyperlink>
      <w:hyperlink r:id="rId31">
        <w:r>
          <w:rPr>
            <w:i/>
            <w:color w:val="0000FF"/>
            <w:w w:val="105"/>
            <w:sz w:val="21"/>
            <w:u w:val="single" w:color="0000FF"/>
          </w:rPr>
          <w:t>State</w:t>
        </w:r>
      </w:hyperlink>
    </w:p>
    <w:p>
      <w:pPr>
        <w:pStyle w:val="BodyText"/>
        <w:spacing w:before="7"/>
        <w:rPr>
          <w:i/>
          <w:sz w:val="15"/>
        </w:rPr>
      </w:pPr>
    </w:p>
    <w:p>
      <w:pPr>
        <w:pStyle w:val="BodyText"/>
        <w:tabs>
          <w:tab w:pos="8041" w:val="left" w:leader="none"/>
        </w:tabs>
        <w:spacing w:before="97"/>
        <w:ind w:left="5246"/>
      </w:pPr>
      <w:r>
        <w:rPr/>
        <w:t>Date</w:t>
      </w:r>
      <w:r>
        <w:rPr>
          <w:spacing w:val="5"/>
        </w:rPr>
        <w:t> </w:t>
      </w:r>
      <w:r>
        <w:rPr/>
        <w:t>of</w:t>
      </w:r>
      <w:r>
        <w:rPr>
          <w:spacing w:val="5"/>
        </w:rPr>
        <w:t> </w:t>
      </w:r>
      <w:r>
        <w:rPr/>
        <w:t>Doc</w:t>
      </w:r>
      <w:r>
        <w:rPr>
          <w:rFonts w:ascii="Times New Roman"/>
        </w:rPr>
        <w:tab/>
      </w:r>
      <w:r>
        <w:rPr/>
        <w:t>Last Updated (Date,</w:t>
      </w:r>
      <w:r>
        <w:rPr>
          <w:spacing w:val="53"/>
        </w:rPr>
        <w:t> </w:t>
      </w:r>
      <w:r>
        <w:rPr/>
        <w:t>Person)</w:t>
      </w:r>
    </w:p>
    <w:p>
      <w:pPr>
        <w:pStyle w:val="BodyText"/>
        <w:tabs>
          <w:tab w:pos="8089" w:val="left" w:leader="none"/>
        </w:tabs>
        <w:spacing w:before="48"/>
        <w:ind w:left="5335"/>
      </w:pPr>
      <w:r>
        <w:rPr/>
        <w:t>5/18/2017</w:t>
      </w:r>
      <w:r>
        <w:rPr>
          <w:rFonts w:ascii="Times New Roman"/>
        </w:rPr>
        <w:tab/>
      </w:r>
      <w:r>
        <w:rPr/>
        <w:t>6/6/2017, Meredith</w:t>
      </w:r>
      <w:r>
        <w:rPr>
          <w:spacing w:val="46"/>
        </w:rPr>
        <w:t> </w:t>
      </w:r>
      <w:r>
        <w:rPr/>
        <w:t>Chaiken</w:t>
      </w:r>
    </w:p>
    <w:p>
      <w:pPr>
        <w:pStyle w:val="BodyText"/>
        <w:spacing w:before="5"/>
        <w:rPr>
          <w:sz w:val="29"/>
        </w:rPr>
      </w:pPr>
    </w:p>
    <w:p>
      <w:pPr>
        <w:pStyle w:val="BodyText"/>
        <w:spacing w:line="283" w:lineRule="auto"/>
        <w:ind w:left="110" w:right="1026"/>
      </w:pPr>
      <w:r>
        <w:rPr>
          <w:color w:val="FF0000"/>
        </w:rPr>
        <w:t>Note: The system will not permit you to Submit your application unless all required legal exhibit documentation has been uploaded.</w:t>
      </w:r>
    </w:p>
    <w:p>
      <w:pPr>
        <w:spacing w:after="0" w:line="283" w:lineRule="auto"/>
        <w:sectPr>
          <w:pgSz w:w="12240" w:h="15840"/>
          <w:pgMar w:header="395" w:footer="723" w:top="1520" w:bottom="920" w:left="300" w:right="320"/>
        </w:sectPr>
      </w:pPr>
    </w:p>
    <w:p>
      <w:pPr>
        <w:pStyle w:val="BodyText"/>
        <w:spacing w:before="5"/>
        <w:rPr>
          <w:sz w:val="20"/>
        </w:rPr>
      </w:pPr>
    </w:p>
    <w:p>
      <w:pPr>
        <w:spacing w:line="297" w:lineRule="auto" w:before="93"/>
        <w:ind w:left="110" w:right="2003" w:firstLine="0"/>
        <w:jc w:val="left"/>
        <w:rPr>
          <w:b/>
          <w:sz w:val="21"/>
        </w:rPr>
      </w:pPr>
      <w:r>
        <w:rPr>
          <w:b/>
          <w:sz w:val="21"/>
        </w:rPr>
        <w:t>Upload pertinent documents related to your project/program below. Examples include: support letters, photographs, Maryland Historical Trust approval, evidence of site control, program guidelines, cost estimates and Memoranda of Understanding.</w:t>
      </w:r>
    </w:p>
    <w:p>
      <w:pPr>
        <w:pStyle w:val="BodyText"/>
        <w:spacing w:before="4"/>
        <w:rPr>
          <w:b/>
          <w:sz w:val="25"/>
        </w:rPr>
      </w:pPr>
    </w:p>
    <w:p>
      <w:pPr>
        <w:pStyle w:val="BodyText"/>
        <w:spacing w:line="297" w:lineRule="auto"/>
        <w:ind w:left="110" w:right="1663"/>
      </w:pPr>
      <w:r>
        <w:rPr>
          <w:b/>
        </w:rPr>
        <w:t>Note 1: </w:t>
      </w:r>
      <w:r>
        <w:rPr/>
        <w:t>There is no limit to the number of documents you may upload. Once four documents have been uploaded and the page has been saved, spaces for additional uploads will appear   below.</w:t>
      </w:r>
    </w:p>
    <w:p>
      <w:pPr>
        <w:pStyle w:val="BodyText"/>
        <w:spacing w:before="1"/>
        <w:rPr>
          <w:sz w:val="24"/>
        </w:rPr>
      </w:pPr>
    </w:p>
    <w:p>
      <w:pPr>
        <w:pStyle w:val="BodyText"/>
        <w:ind w:left="110"/>
      </w:pPr>
      <w:r>
        <w:rPr>
          <w:b/>
        </w:rPr>
        <w:t>Note 2: </w:t>
      </w:r>
      <w:r>
        <w:rPr/>
        <w:t>Any file-type (PDF, JPEG, DOC, etc.) is accepted. There is a 25 MB size limitation for each click of</w:t>
      </w:r>
    </w:p>
    <w:p>
      <w:pPr>
        <w:pStyle w:val="BodyText"/>
        <w:spacing w:before="58"/>
        <w:ind w:left="110"/>
      </w:pPr>
      <w:r>
        <w:rPr/>
        <w:t>the “Save” button. It is recommended that you click the “Save” button after each file upload has been performed.</w:t>
      </w:r>
    </w:p>
    <w:p>
      <w:pPr>
        <w:pStyle w:val="BodyText"/>
        <w:spacing w:before="11"/>
        <w:rPr>
          <w:sz w:val="28"/>
        </w:rPr>
      </w:pPr>
    </w:p>
    <w:p>
      <w:pPr>
        <w:pStyle w:val="Heading1"/>
        <w:ind w:left="110"/>
      </w:pPr>
      <w:r>
        <w:rPr/>
        <w:t>REQUIRED - PHOTOGRAPH</w:t>
      </w:r>
    </w:p>
    <w:p>
      <w:pPr>
        <w:pStyle w:val="BodyText"/>
        <w:spacing w:before="3"/>
        <w:rPr>
          <w:b/>
          <w:sz w:val="30"/>
        </w:rPr>
      </w:pPr>
    </w:p>
    <w:p>
      <w:pPr>
        <w:spacing w:line="297" w:lineRule="auto" w:before="0"/>
        <w:ind w:left="110" w:right="1512" w:firstLine="0"/>
        <w:jc w:val="left"/>
        <w:rPr>
          <w:b/>
          <w:sz w:val="21"/>
        </w:rPr>
      </w:pPr>
      <w:r>
        <w:rPr>
          <w:b/>
          <w:sz w:val="21"/>
        </w:rPr>
        <w:t>Please upload one </w:t>
      </w:r>
      <w:r>
        <w:rPr>
          <w:b/>
          <w:sz w:val="21"/>
          <w:u w:val="thick"/>
        </w:rPr>
        <w:t>high-quality photograph </w:t>
      </w:r>
      <w:r>
        <w:rPr>
          <w:b/>
          <w:sz w:val="21"/>
        </w:rPr>
        <w:t>for your proposed project/program below. This photo will be used during review and award recommendations to be representative of the application. This may be a photo of a project-specific property or site in its current state; or in cases of programs or operating funding, a photo that represents the type of activity performed or supported.</w:t>
      </w:r>
    </w:p>
    <w:p>
      <w:pPr>
        <w:pStyle w:val="BodyText"/>
        <w:spacing w:before="3"/>
        <w:rPr>
          <w:b/>
          <w:sz w:val="17"/>
        </w:rPr>
      </w:pPr>
    </w:p>
    <w:p>
      <w:pPr>
        <w:tabs>
          <w:tab w:pos="5839" w:val="left" w:leader="none"/>
        </w:tabs>
        <w:spacing w:before="93"/>
        <w:ind w:left="110" w:right="0" w:firstLine="0"/>
        <w:jc w:val="left"/>
        <w:rPr>
          <w:b/>
          <w:sz w:val="21"/>
        </w:rPr>
      </w:pPr>
      <w:r>
        <w:rPr>
          <w:b/>
          <w:sz w:val="21"/>
          <w:u w:val="thick"/>
        </w:rPr>
        <w:t>Document</w:t>
      </w:r>
      <w:r>
        <w:rPr>
          <w:b/>
          <w:spacing w:val="-3"/>
          <w:sz w:val="21"/>
          <w:u w:val="thick"/>
        </w:rPr>
        <w:t> </w:t>
      </w:r>
      <w:r>
        <w:rPr>
          <w:b/>
          <w:sz w:val="21"/>
          <w:u w:val="thick"/>
        </w:rPr>
        <w:t>File</w:t>
      </w:r>
      <w:r>
        <w:rPr>
          <w:b/>
          <w:spacing w:val="-4"/>
          <w:sz w:val="21"/>
          <w:u w:val="thick"/>
        </w:rPr>
        <w:t> </w:t>
      </w:r>
      <w:r>
        <w:rPr>
          <w:b/>
          <w:sz w:val="21"/>
          <w:u w:val="thick"/>
        </w:rPr>
        <w:t>Upload</w:t>
      </w:r>
      <w:r>
        <w:rPr>
          <w:rFonts w:ascii="Times New Roman"/>
          <w:sz w:val="21"/>
        </w:rPr>
        <w:tab/>
      </w:r>
      <w:r>
        <w:rPr>
          <w:b/>
          <w:sz w:val="21"/>
          <w:u w:val="thick"/>
        </w:rPr>
        <w:t>Document Brief</w:t>
      </w:r>
      <w:r>
        <w:rPr>
          <w:b/>
          <w:spacing w:val="-22"/>
          <w:sz w:val="21"/>
          <w:u w:val="thick"/>
        </w:rPr>
        <w:t> </w:t>
      </w:r>
      <w:r>
        <w:rPr>
          <w:b/>
          <w:sz w:val="21"/>
          <w:u w:val="thick"/>
        </w:rPr>
        <w:t>Description</w:t>
      </w:r>
    </w:p>
    <w:p>
      <w:pPr>
        <w:pStyle w:val="BodyText"/>
        <w:spacing w:before="9"/>
        <w:rPr>
          <w:b/>
        </w:rPr>
      </w:pPr>
    </w:p>
    <w:p>
      <w:pPr>
        <w:spacing w:after="0"/>
        <w:sectPr>
          <w:headerReference w:type="default" r:id="rId32"/>
          <w:pgSz w:w="12240" w:h="15840"/>
          <w:pgMar w:header="395" w:footer="723" w:top="1520" w:bottom="920" w:left="300" w:right="320"/>
        </w:sectPr>
      </w:pPr>
    </w:p>
    <w:p>
      <w:pPr>
        <w:pStyle w:val="BodyText"/>
        <w:spacing w:line="283" w:lineRule="auto" w:before="97"/>
        <w:ind w:left="110"/>
      </w:pPr>
      <w:r>
        <w:rPr/>
        <w:t>https://projectportal.dhcd.state.md.us/_Upload/33795- BrooklynParklandscapesunyday.jpg</w:t>
      </w:r>
    </w:p>
    <w:p>
      <w:pPr>
        <w:pStyle w:val="BodyText"/>
        <w:spacing w:line="283" w:lineRule="auto" w:before="97"/>
        <w:ind w:left="110"/>
      </w:pPr>
      <w:r>
        <w:rPr/>
        <w:br w:type="column"/>
      </w:r>
      <w:r>
        <w:rPr/>
        <w:t>Photograph for Brooklyn Park Property Rehabilitation Programs</w:t>
      </w:r>
    </w:p>
    <w:p>
      <w:pPr>
        <w:spacing w:after="0" w:line="283" w:lineRule="auto"/>
        <w:sectPr>
          <w:type w:val="continuous"/>
          <w:pgSz w:w="12240" w:h="15840"/>
          <w:pgMar w:top="1520" w:bottom="920" w:left="300" w:right="320"/>
          <w:cols w:num="2" w:equalWidth="0">
            <w:col w:w="5224" w:space="506"/>
            <w:col w:w="5890"/>
          </w:cols>
        </w:sectPr>
      </w:pPr>
    </w:p>
    <w:p>
      <w:pPr>
        <w:pStyle w:val="BodyText"/>
        <w:spacing w:before="1"/>
        <w:rPr>
          <w:sz w:val="17"/>
        </w:rPr>
      </w:pPr>
    </w:p>
    <w:p>
      <w:pPr>
        <w:pStyle w:val="Heading1"/>
        <w:spacing w:before="94"/>
        <w:ind w:left="110"/>
      </w:pPr>
      <w:r>
        <w:rPr/>
        <w:t>MD HISTORICAL TRUST (MHT) REVIEW REQUESTS &amp; APPROVALS (where applicable)</w:t>
      </w:r>
    </w:p>
    <w:p>
      <w:pPr>
        <w:pStyle w:val="BodyText"/>
        <w:spacing w:before="3"/>
        <w:rPr>
          <w:b/>
          <w:sz w:val="30"/>
        </w:rPr>
      </w:pPr>
    </w:p>
    <w:p>
      <w:pPr>
        <w:spacing w:line="297" w:lineRule="auto" w:before="0"/>
        <w:ind w:left="110" w:right="1734" w:firstLine="0"/>
        <w:jc w:val="left"/>
        <w:rPr>
          <w:b/>
          <w:sz w:val="21"/>
        </w:rPr>
      </w:pPr>
      <w:r>
        <w:rPr>
          <w:b/>
          <w:sz w:val="21"/>
        </w:rPr>
        <w:t>Upload requests and approval letters from the Maryland Historical Trust below. In the description, enter the short date (MM/DD/YY) and street address of the property related to this MHT review. If needed, additional spaces will appear after clicking the "Save" button:</w:t>
      </w:r>
    </w:p>
    <w:p>
      <w:pPr>
        <w:pStyle w:val="BodyText"/>
        <w:spacing w:before="4"/>
        <w:rPr>
          <w:b/>
          <w:sz w:val="25"/>
        </w:rPr>
      </w:pPr>
    </w:p>
    <w:p>
      <w:pPr>
        <w:tabs>
          <w:tab w:pos="5839" w:val="left" w:leader="none"/>
        </w:tabs>
        <w:spacing w:before="0"/>
        <w:ind w:left="110" w:right="0" w:firstLine="0"/>
        <w:jc w:val="left"/>
        <w:rPr>
          <w:b/>
          <w:sz w:val="21"/>
        </w:rPr>
      </w:pPr>
      <w:r>
        <w:rPr>
          <w:b/>
          <w:sz w:val="21"/>
          <w:u w:val="thick"/>
        </w:rPr>
        <w:t>Document</w:t>
      </w:r>
      <w:r>
        <w:rPr>
          <w:b/>
          <w:spacing w:val="-3"/>
          <w:sz w:val="21"/>
          <w:u w:val="thick"/>
        </w:rPr>
        <w:t> </w:t>
      </w:r>
      <w:r>
        <w:rPr>
          <w:b/>
          <w:sz w:val="21"/>
          <w:u w:val="thick"/>
        </w:rPr>
        <w:t>File</w:t>
      </w:r>
      <w:r>
        <w:rPr>
          <w:b/>
          <w:spacing w:val="-4"/>
          <w:sz w:val="21"/>
          <w:u w:val="thick"/>
        </w:rPr>
        <w:t> </w:t>
      </w:r>
      <w:r>
        <w:rPr>
          <w:b/>
          <w:sz w:val="21"/>
          <w:u w:val="thick"/>
        </w:rPr>
        <w:t>Upload</w:t>
      </w:r>
      <w:r>
        <w:rPr>
          <w:rFonts w:ascii="Times New Roman"/>
          <w:sz w:val="21"/>
        </w:rPr>
        <w:tab/>
      </w:r>
      <w:r>
        <w:rPr>
          <w:b/>
          <w:sz w:val="21"/>
          <w:u w:val="thick"/>
        </w:rPr>
        <w:t>Document Brief</w:t>
      </w:r>
      <w:r>
        <w:rPr>
          <w:b/>
          <w:spacing w:val="-22"/>
          <w:sz w:val="21"/>
          <w:u w:val="thick"/>
        </w:rPr>
        <w:t> </w:t>
      </w:r>
      <w:r>
        <w:rPr>
          <w:b/>
          <w:sz w:val="21"/>
          <w:u w:val="thick"/>
        </w:rPr>
        <w:t>Description</w:t>
      </w:r>
    </w:p>
    <w:p>
      <w:pPr>
        <w:spacing w:after="0"/>
        <w:jc w:val="left"/>
        <w:rPr>
          <w:sz w:val="21"/>
        </w:rPr>
        <w:sectPr>
          <w:type w:val="continuous"/>
          <w:pgSz w:w="12240" w:h="15840"/>
          <w:pgMar w:top="1520" w:bottom="920" w:left="300" w:right="320"/>
        </w:sectPr>
      </w:pPr>
    </w:p>
    <w:p>
      <w:pPr>
        <w:pStyle w:val="BodyText"/>
        <w:spacing w:line="283" w:lineRule="auto" w:before="58"/>
        <w:ind w:left="110"/>
      </w:pPr>
      <w:r>
        <w:rPr/>
        <w:t>https://projectportal.dhcd.state.md.us/_Upload/33795- HistoricforBrooklynPark.pdf</w:t>
      </w:r>
    </w:p>
    <w:p>
      <w:pPr>
        <w:pStyle w:val="BodyText"/>
        <w:spacing w:before="58"/>
        <w:ind w:left="110"/>
      </w:pPr>
      <w:r>
        <w:rPr/>
        <w:br w:type="column"/>
      </w:r>
      <w:r>
        <w:rPr/>
        <w:t>MHT Review of Target</w:t>
      </w:r>
      <w:r>
        <w:rPr>
          <w:spacing w:val="56"/>
        </w:rPr>
        <w:t> </w:t>
      </w:r>
      <w:r>
        <w:rPr/>
        <w:t>Areas</w:t>
      </w:r>
    </w:p>
    <w:p>
      <w:pPr>
        <w:spacing w:after="0"/>
        <w:sectPr>
          <w:type w:val="continuous"/>
          <w:pgSz w:w="12240" w:h="15840"/>
          <w:pgMar w:top="1520" w:bottom="920" w:left="300" w:right="320"/>
          <w:cols w:num="2" w:equalWidth="0">
            <w:col w:w="5224" w:space="506"/>
            <w:col w:w="5890"/>
          </w:cols>
        </w:sectPr>
      </w:pPr>
    </w:p>
    <w:p>
      <w:pPr>
        <w:pStyle w:val="BodyText"/>
        <w:spacing w:before="2"/>
        <w:rPr>
          <w:sz w:val="17"/>
        </w:rPr>
      </w:pPr>
    </w:p>
    <w:p>
      <w:pPr>
        <w:pStyle w:val="Heading1"/>
        <w:spacing w:before="93"/>
        <w:ind w:left="110"/>
      </w:pPr>
      <w:r>
        <w:rPr/>
        <w:t>EVIDENCE OF SITE CONTROL</w:t>
      </w:r>
    </w:p>
    <w:p>
      <w:pPr>
        <w:pStyle w:val="BodyText"/>
        <w:spacing w:before="3"/>
        <w:rPr>
          <w:b/>
          <w:sz w:val="30"/>
        </w:rPr>
      </w:pPr>
    </w:p>
    <w:p>
      <w:pPr>
        <w:spacing w:line="297" w:lineRule="auto" w:before="0"/>
        <w:ind w:left="110" w:right="1478" w:firstLine="0"/>
        <w:jc w:val="left"/>
        <w:rPr>
          <w:b/>
          <w:sz w:val="21"/>
        </w:rPr>
      </w:pPr>
      <w:r>
        <w:rPr>
          <w:b/>
          <w:sz w:val="21"/>
        </w:rPr>
        <w:t>Upload evidence of site control. In the description, enter the street address of the related property. If needed, additional spaces will appear after clicking the "Save" button:</w:t>
      </w:r>
    </w:p>
    <w:p>
      <w:pPr>
        <w:pStyle w:val="BodyText"/>
        <w:spacing w:before="4"/>
        <w:rPr>
          <w:b/>
          <w:sz w:val="25"/>
        </w:rPr>
      </w:pPr>
    </w:p>
    <w:p>
      <w:pPr>
        <w:tabs>
          <w:tab w:pos="5839" w:val="left" w:leader="none"/>
        </w:tabs>
        <w:spacing w:before="0"/>
        <w:ind w:left="110" w:right="0" w:firstLine="0"/>
        <w:jc w:val="left"/>
        <w:rPr>
          <w:b/>
          <w:sz w:val="21"/>
        </w:rPr>
      </w:pPr>
      <w:r>
        <w:rPr>
          <w:b/>
          <w:sz w:val="21"/>
          <w:u w:val="thick"/>
        </w:rPr>
        <w:t>Document</w:t>
      </w:r>
      <w:r>
        <w:rPr>
          <w:b/>
          <w:spacing w:val="-3"/>
          <w:sz w:val="21"/>
          <w:u w:val="thick"/>
        </w:rPr>
        <w:t> </w:t>
      </w:r>
      <w:r>
        <w:rPr>
          <w:b/>
          <w:sz w:val="21"/>
          <w:u w:val="thick"/>
        </w:rPr>
        <w:t>File</w:t>
      </w:r>
      <w:r>
        <w:rPr>
          <w:b/>
          <w:spacing w:val="-4"/>
          <w:sz w:val="21"/>
          <w:u w:val="thick"/>
        </w:rPr>
        <w:t> </w:t>
      </w:r>
      <w:r>
        <w:rPr>
          <w:b/>
          <w:sz w:val="21"/>
          <w:u w:val="thick"/>
        </w:rPr>
        <w:t>Upload</w:t>
      </w:r>
      <w:r>
        <w:rPr>
          <w:rFonts w:ascii="Times New Roman"/>
          <w:sz w:val="21"/>
        </w:rPr>
        <w:tab/>
      </w:r>
      <w:r>
        <w:rPr>
          <w:b/>
          <w:sz w:val="21"/>
          <w:u w:val="thick"/>
        </w:rPr>
        <w:t>Document Brief</w:t>
      </w:r>
      <w:r>
        <w:rPr>
          <w:b/>
          <w:spacing w:val="-22"/>
          <w:sz w:val="21"/>
          <w:u w:val="thick"/>
        </w:rPr>
        <w:t> </w:t>
      </w:r>
      <w:r>
        <w:rPr>
          <w:b/>
          <w:sz w:val="21"/>
          <w:u w:val="thick"/>
        </w:rPr>
        <w:t>Description</w:t>
      </w:r>
    </w:p>
    <w:p>
      <w:pPr>
        <w:pStyle w:val="BodyText"/>
        <w:rPr>
          <w:b/>
          <w:sz w:val="20"/>
        </w:rPr>
      </w:pPr>
    </w:p>
    <w:p>
      <w:pPr>
        <w:pStyle w:val="BodyText"/>
        <w:spacing w:before="4"/>
        <w:rPr>
          <w:b/>
          <w:sz w:val="27"/>
        </w:rPr>
      </w:pPr>
    </w:p>
    <w:p>
      <w:pPr>
        <w:tabs>
          <w:tab w:pos="5839" w:val="left" w:leader="none"/>
        </w:tabs>
        <w:spacing w:before="93"/>
        <w:ind w:left="110" w:right="0" w:firstLine="0"/>
        <w:jc w:val="left"/>
        <w:rPr>
          <w:b/>
          <w:sz w:val="21"/>
        </w:rPr>
      </w:pPr>
      <w:r>
        <w:rPr>
          <w:b/>
          <w:sz w:val="21"/>
          <w:u w:val="thick"/>
        </w:rPr>
        <w:t>Document</w:t>
      </w:r>
      <w:r>
        <w:rPr>
          <w:b/>
          <w:spacing w:val="-3"/>
          <w:sz w:val="21"/>
          <w:u w:val="thick"/>
        </w:rPr>
        <w:t> </w:t>
      </w:r>
      <w:r>
        <w:rPr>
          <w:b/>
          <w:sz w:val="21"/>
          <w:u w:val="thick"/>
        </w:rPr>
        <w:t>File</w:t>
      </w:r>
      <w:r>
        <w:rPr>
          <w:b/>
          <w:spacing w:val="-4"/>
          <w:sz w:val="21"/>
          <w:u w:val="thick"/>
        </w:rPr>
        <w:t> </w:t>
      </w:r>
      <w:r>
        <w:rPr>
          <w:b/>
          <w:sz w:val="21"/>
          <w:u w:val="thick"/>
        </w:rPr>
        <w:t>Upload</w:t>
      </w:r>
      <w:r>
        <w:rPr>
          <w:rFonts w:ascii="Times New Roman"/>
          <w:sz w:val="21"/>
        </w:rPr>
        <w:tab/>
      </w:r>
      <w:r>
        <w:rPr>
          <w:b/>
          <w:sz w:val="21"/>
          <w:u w:val="thick"/>
        </w:rPr>
        <w:t>Document Brief</w:t>
      </w:r>
      <w:r>
        <w:rPr>
          <w:b/>
          <w:spacing w:val="-22"/>
          <w:sz w:val="21"/>
          <w:u w:val="thick"/>
        </w:rPr>
        <w:t> </w:t>
      </w:r>
      <w:r>
        <w:rPr>
          <w:b/>
          <w:sz w:val="21"/>
          <w:u w:val="thick"/>
        </w:rPr>
        <w:t>Description</w:t>
      </w:r>
    </w:p>
    <w:p>
      <w:pPr>
        <w:spacing w:after="0"/>
        <w:jc w:val="left"/>
        <w:rPr>
          <w:sz w:val="21"/>
        </w:rPr>
        <w:sectPr>
          <w:type w:val="continuous"/>
          <w:pgSz w:w="12240" w:h="15840"/>
          <w:pgMar w:top="1520" w:bottom="920" w:left="300" w:right="320"/>
        </w:sectPr>
      </w:pPr>
    </w:p>
    <w:p>
      <w:pPr>
        <w:pStyle w:val="BodyText"/>
        <w:spacing w:line="283" w:lineRule="auto" w:before="58"/>
        <w:ind w:left="110"/>
      </w:pPr>
      <w:r>
        <w:rPr/>
        <w:t>https://projectportal.dhcd.state.md.us/_Upload/33795- photosfor18brni.pdf</w:t>
      </w:r>
    </w:p>
    <w:p>
      <w:pPr>
        <w:pStyle w:val="BodyText"/>
        <w:spacing w:before="58"/>
        <w:ind w:left="110"/>
      </w:pPr>
      <w:r>
        <w:rPr/>
        <w:br w:type="column"/>
      </w:r>
      <w:r>
        <w:rPr/>
        <w:t>Additional</w:t>
      </w:r>
      <w:r>
        <w:rPr>
          <w:spacing w:val="51"/>
        </w:rPr>
        <w:t> </w:t>
      </w:r>
      <w:r>
        <w:rPr/>
        <w:t>Photographs</w:t>
      </w:r>
    </w:p>
    <w:p>
      <w:pPr>
        <w:spacing w:after="0"/>
        <w:sectPr>
          <w:type w:val="continuous"/>
          <w:pgSz w:w="12240" w:h="15840"/>
          <w:pgMar w:top="1520" w:bottom="920" w:left="300" w:right="320"/>
          <w:cols w:num="2" w:equalWidth="0">
            <w:col w:w="5224" w:space="506"/>
            <w:col w:w="5890"/>
          </w:cols>
        </w:sectPr>
      </w:pPr>
    </w:p>
    <w:p>
      <w:pPr>
        <w:pStyle w:val="BodyText"/>
        <w:rPr>
          <w:sz w:val="20"/>
        </w:rPr>
      </w:pPr>
    </w:p>
    <w:p>
      <w:pPr>
        <w:pStyle w:val="BodyText"/>
        <w:spacing w:before="3"/>
        <w:rPr>
          <w:sz w:val="25"/>
        </w:rPr>
      </w:pPr>
    </w:p>
    <w:p>
      <w:pPr>
        <w:spacing w:after="0"/>
        <w:rPr>
          <w:sz w:val="25"/>
        </w:rPr>
        <w:sectPr>
          <w:pgSz w:w="12240" w:h="15840"/>
          <w:pgMar w:header="395" w:footer="723" w:top="1520" w:bottom="920" w:left="300" w:right="320"/>
        </w:sectPr>
      </w:pPr>
    </w:p>
    <w:p>
      <w:pPr>
        <w:pStyle w:val="BodyText"/>
        <w:spacing w:line="283" w:lineRule="auto" w:before="98"/>
        <w:ind w:left="110"/>
      </w:pPr>
      <w:r>
        <w:rPr/>
        <w:t>https://projectportal.dhcd.state.md.us/_Upload/33795-s ampleworkwriteup.doc</w:t>
      </w:r>
    </w:p>
    <w:p>
      <w:pPr>
        <w:pStyle w:val="BodyText"/>
        <w:spacing w:before="98"/>
        <w:ind w:left="110"/>
      </w:pPr>
      <w:r>
        <w:rPr/>
        <w:br w:type="column"/>
      </w:r>
      <w:r>
        <w:rPr/>
        <w:t>Sample work write-up/scope of  work</w:t>
      </w:r>
    </w:p>
    <w:p>
      <w:pPr>
        <w:spacing w:after="0"/>
        <w:sectPr>
          <w:type w:val="continuous"/>
          <w:pgSz w:w="12240" w:h="15840"/>
          <w:pgMar w:top="1520" w:bottom="920" w:left="300" w:right="320"/>
          <w:cols w:num="2" w:equalWidth="0">
            <w:col w:w="5332" w:space="398"/>
            <w:col w:w="5890"/>
          </w:cols>
        </w:sectPr>
      </w:pPr>
    </w:p>
    <w:p>
      <w:pPr>
        <w:pStyle w:val="BodyText"/>
        <w:spacing w:before="9"/>
        <w:rPr>
          <w:sz w:val="16"/>
        </w:rPr>
      </w:pPr>
    </w:p>
    <w:p>
      <w:pPr>
        <w:spacing w:after="0"/>
        <w:rPr>
          <w:sz w:val="16"/>
        </w:rPr>
        <w:sectPr>
          <w:type w:val="continuous"/>
          <w:pgSz w:w="12240" w:h="15840"/>
          <w:pgMar w:top="1520" w:bottom="920" w:left="300" w:right="320"/>
        </w:sectPr>
      </w:pPr>
    </w:p>
    <w:p>
      <w:pPr>
        <w:pStyle w:val="BodyText"/>
        <w:spacing w:line="283" w:lineRule="auto" w:before="98"/>
        <w:ind w:left="110"/>
      </w:pPr>
      <w:r>
        <w:rPr/>
        <w:t>https://projectportal.dhcd.state.md.us/_Upload/33795- RentalFLyer.pdf</w:t>
      </w:r>
    </w:p>
    <w:p>
      <w:pPr>
        <w:pStyle w:val="BodyText"/>
        <w:spacing w:before="98"/>
        <w:ind w:left="110"/>
      </w:pPr>
      <w:r>
        <w:rPr/>
        <w:br w:type="column"/>
      </w:r>
      <w:r>
        <w:rPr/>
        <w:t>Sample rental marketing  flier</w:t>
      </w:r>
    </w:p>
    <w:p>
      <w:pPr>
        <w:spacing w:after="0"/>
        <w:sectPr>
          <w:type w:val="continuous"/>
          <w:pgSz w:w="12240" w:h="15840"/>
          <w:pgMar w:top="1520" w:bottom="920" w:left="300" w:right="320"/>
          <w:cols w:num="2" w:equalWidth="0">
            <w:col w:w="5224" w:space="506"/>
            <w:col w:w="5890"/>
          </w:cols>
        </w:sectPr>
      </w:pPr>
    </w:p>
    <w:p>
      <w:pPr>
        <w:pStyle w:val="BodyText"/>
        <w:spacing w:before="9"/>
        <w:rPr>
          <w:sz w:val="16"/>
        </w:rPr>
      </w:pPr>
    </w:p>
    <w:p>
      <w:pPr>
        <w:spacing w:after="0"/>
        <w:rPr>
          <w:sz w:val="16"/>
        </w:rPr>
        <w:sectPr>
          <w:type w:val="continuous"/>
          <w:pgSz w:w="12240" w:h="15840"/>
          <w:pgMar w:top="1520" w:bottom="920" w:left="300" w:right="320"/>
        </w:sectPr>
      </w:pPr>
    </w:p>
    <w:p>
      <w:pPr>
        <w:pStyle w:val="BodyText"/>
        <w:spacing w:line="283" w:lineRule="auto" w:before="98"/>
        <w:ind w:left="110"/>
      </w:pPr>
      <w:r>
        <w:rPr/>
        <w:t>https://projectportal.dhcd.state.md.us/_Upload/33795- owneroccupiedrehabflier.pdf https://projectportal.dhcd.state.md.us/_Upload/33795_ 2-ACDSBRNI2017-BHIA.doc</w:t>
      </w:r>
    </w:p>
    <w:p>
      <w:pPr>
        <w:pStyle w:val="BodyText"/>
        <w:spacing w:line="283" w:lineRule="auto" w:before="1"/>
        <w:ind w:left="110"/>
      </w:pPr>
      <w:r>
        <w:rPr/>
        <w:t>https://projectportal.dhcd.state.md.us/_Upload/33795_ 3-BHIAACDS2017grant.doc https://projectportal.dhcd.state.md.us/_Upload/33795_ 4-letterofsupportfromsrs.pdf https://projectportal.dhcd.state.md.us/_Upload/33795_ 5-BRNIGBACCYDLoS6.7.17.pdf</w:t>
      </w:r>
    </w:p>
    <w:p>
      <w:pPr>
        <w:pStyle w:val="BodyText"/>
        <w:spacing w:line="283" w:lineRule="auto" w:before="1"/>
        <w:ind w:left="110"/>
      </w:pPr>
      <w:r>
        <w:rPr/>
        <w:t>https://projectportal.dhcd.state.md.us/_Upload/33795_ 6-CACletterofsupport.pdf https://projectportal.dhcd.state.md.us/_Upload/33795_ 7-CCBBletterofsupport.pdf https://projectportal.dhcd.state.md.us/_Upload/33795_ 8-D46BRNIGreaterBaybrookAllianceSupport.pdf https://projectportal.dhcd.state.md.us/_Upload/33795_ 9-GBAEndorsementLetter.pdf https://projectportal.dhcd.state.md.us/_Upload/33795_ 10-SCBLetterofSupport6.6.17.pdf https://projectportal.dhcd.state.md.us/_Upload/33795_ 11-GBASteeringCommitteeList.pdf https://projectportal.dhcd.state.md.us/_Upload/33795_ 12-ThomasStosurletterofsupport.pdf https://projectportal.dhcd.state.md.us/_Upload/33795_ 13-UMBWMCletterofsupport.pdf</w:t>
      </w:r>
    </w:p>
    <w:p>
      <w:pPr>
        <w:pStyle w:val="BodyText"/>
        <w:spacing w:before="3"/>
        <w:rPr>
          <w:sz w:val="25"/>
        </w:rPr>
      </w:pPr>
    </w:p>
    <w:p>
      <w:pPr>
        <w:pStyle w:val="BodyText"/>
        <w:spacing w:line="283" w:lineRule="auto"/>
        <w:ind w:left="110"/>
      </w:pPr>
      <w:r>
        <w:rPr/>
        <w:t>https://projectportal.dhcd.state.md.us/_Upload/33795_ 15-LetterofSupport-AAEDC.pdf https://projectportal.dhcd.state.md.us/_Upload/33795_ 16-OPZLetterofSupportforBRNIApplication2017_2.pdf</w:t>
      </w:r>
    </w:p>
    <w:p>
      <w:pPr>
        <w:pStyle w:val="BodyText"/>
        <w:spacing w:before="98"/>
        <w:ind w:left="110"/>
      </w:pPr>
      <w:r>
        <w:rPr/>
        <w:br w:type="column"/>
      </w:r>
      <w:r>
        <w:rPr/>
        <w:t>Sample Marketing</w:t>
      </w:r>
      <w:r>
        <w:rPr>
          <w:spacing w:val="50"/>
        </w:rPr>
        <w:t> </w:t>
      </w:r>
      <w:r>
        <w:rPr/>
        <w:t>Flier</w:t>
      </w:r>
    </w:p>
    <w:p>
      <w:pPr>
        <w:pStyle w:val="BodyText"/>
        <w:spacing w:before="6"/>
        <w:rPr>
          <w:sz w:val="28"/>
        </w:rPr>
      </w:pPr>
    </w:p>
    <w:p>
      <w:pPr>
        <w:pStyle w:val="BodyText"/>
        <w:spacing w:line="283" w:lineRule="auto"/>
        <w:ind w:left="110" w:right="675"/>
      </w:pPr>
      <w:r>
        <w:rPr/>
        <w:t>Letter of support from Brooklyn Improvement Association</w:t>
      </w:r>
    </w:p>
    <w:p>
      <w:pPr>
        <w:pStyle w:val="BodyText"/>
        <w:spacing w:line="283" w:lineRule="auto" w:before="1"/>
        <w:ind w:left="110" w:right="675"/>
      </w:pPr>
      <w:r>
        <w:rPr/>
        <w:t>Letter of support from BP resident and association member</w:t>
      </w:r>
    </w:p>
    <w:p>
      <w:pPr>
        <w:pStyle w:val="BodyText"/>
        <w:spacing w:line="566" w:lineRule="auto" w:before="1"/>
        <w:ind w:left="110" w:right="675"/>
      </w:pPr>
      <w:r>
        <w:rPr/>
        <w:t>Letter of Support Anne Arundel County Executive CCYD Letter of Support</w:t>
      </w:r>
    </w:p>
    <w:p>
      <w:pPr>
        <w:pStyle w:val="BodyText"/>
        <w:spacing w:before="9"/>
        <w:ind w:left="110"/>
      </w:pPr>
      <w:r>
        <w:rPr/>
        <w:t>Chesapeake Arts Center Letter of  Support</w:t>
      </w:r>
    </w:p>
    <w:p>
      <w:pPr>
        <w:pStyle w:val="BodyText"/>
        <w:spacing w:before="6"/>
        <w:rPr>
          <w:sz w:val="28"/>
        </w:rPr>
      </w:pPr>
    </w:p>
    <w:p>
      <w:pPr>
        <w:pStyle w:val="BodyText"/>
        <w:spacing w:line="283" w:lineRule="auto"/>
        <w:ind w:left="110" w:right="675"/>
      </w:pPr>
      <w:r>
        <w:rPr/>
        <w:t>Concerned Citizens of Better Brooklyn Letter of Support</w:t>
      </w:r>
    </w:p>
    <w:p>
      <w:pPr>
        <w:pStyle w:val="BodyText"/>
        <w:spacing w:line="566" w:lineRule="auto"/>
        <w:ind w:left="110" w:right="2800"/>
      </w:pPr>
      <w:r>
        <w:rPr/>
        <w:t>District 46 Letter of Support GBA Endorsement Letter</w:t>
      </w:r>
    </w:p>
    <w:p>
      <w:pPr>
        <w:pStyle w:val="BodyText"/>
        <w:spacing w:line="566" w:lineRule="auto" w:before="8"/>
        <w:ind w:left="110" w:right="1749"/>
      </w:pPr>
      <w:r>
        <w:rPr/>
        <w:t>Strong City Baltimore Letter of Support GBA Steering Committee</w:t>
      </w:r>
      <w:r>
        <w:rPr>
          <w:spacing w:val="52"/>
        </w:rPr>
        <w:t> </w:t>
      </w:r>
      <w:r>
        <w:rPr/>
        <w:t>List</w:t>
      </w:r>
    </w:p>
    <w:p>
      <w:pPr>
        <w:pStyle w:val="BodyText"/>
        <w:spacing w:line="566" w:lineRule="auto" w:before="8"/>
        <w:ind w:left="110" w:right="1749"/>
      </w:pPr>
      <w:r>
        <w:rPr/>
        <w:t>Baltimore City Planning Letter of Support UM BWMC Letter of</w:t>
      </w:r>
      <w:r>
        <w:rPr>
          <w:spacing w:val="55"/>
        </w:rPr>
        <w:t> </w:t>
      </w:r>
      <w:r>
        <w:rPr/>
        <w:t>Support</w:t>
      </w:r>
    </w:p>
    <w:p>
      <w:pPr>
        <w:pStyle w:val="BodyText"/>
        <w:spacing w:before="8"/>
        <w:ind w:left="110"/>
      </w:pPr>
      <w:r>
        <w:rPr/>
        <w:t>AA Planning and Zoning Letter of  Support</w:t>
      </w:r>
    </w:p>
    <w:p>
      <w:pPr>
        <w:pStyle w:val="BodyText"/>
        <w:spacing w:line="283" w:lineRule="auto" w:before="47"/>
        <w:ind w:left="110" w:right="675"/>
      </w:pPr>
      <w:r>
        <w:rPr/>
        <w:t>Anne Arundel Economic Development Corp Letter of Support</w:t>
      </w:r>
    </w:p>
    <w:p>
      <w:pPr>
        <w:pStyle w:val="BodyText"/>
        <w:ind w:left="110"/>
      </w:pPr>
      <w:r>
        <w:rPr/>
        <w:t>AA Planning and Zoning Letter of  Support</w:t>
      </w:r>
    </w:p>
    <w:p>
      <w:pPr>
        <w:spacing w:after="0"/>
        <w:sectPr>
          <w:type w:val="continuous"/>
          <w:pgSz w:w="12240" w:h="15840"/>
          <w:pgMar w:top="1520" w:bottom="920" w:left="300" w:right="320"/>
          <w:cols w:num="2" w:equalWidth="0">
            <w:col w:w="5272" w:space="458"/>
            <w:col w:w="5890"/>
          </w:cols>
        </w:sectPr>
      </w:pPr>
    </w:p>
    <w:p>
      <w:pPr>
        <w:pStyle w:val="BodyText"/>
        <w:spacing w:before="5"/>
        <w:rPr>
          <w:sz w:val="20"/>
        </w:rPr>
      </w:pPr>
    </w:p>
    <w:p>
      <w:pPr>
        <w:spacing w:line="297" w:lineRule="auto" w:before="93"/>
        <w:ind w:left="110" w:right="1507" w:firstLine="0"/>
        <w:jc w:val="both"/>
        <w:rPr>
          <w:b/>
          <w:sz w:val="21"/>
        </w:rPr>
      </w:pPr>
      <w:r>
        <w:rPr>
          <w:b/>
          <w:sz w:val="21"/>
        </w:rPr>
        <w:t>To review and save a complete set of your application forms in Adobe Acrobat PDF format, return to the Forms Menu and click the link labeled “Print Application - With Responses.” You may then save or print the document for your review and records.</w:t>
      </w:r>
    </w:p>
    <w:p>
      <w:pPr>
        <w:pStyle w:val="BodyText"/>
        <w:spacing w:before="4"/>
        <w:rPr>
          <w:b/>
          <w:sz w:val="25"/>
        </w:rPr>
      </w:pPr>
    </w:p>
    <w:p>
      <w:pPr>
        <w:pStyle w:val="BodyText"/>
        <w:tabs>
          <w:tab w:pos="2239" w:val="left" w:leader="none"/>
        </w:tabs>
        <w:ind w:left="110"/>
        <w:jc w:val="both"/>
      </w:pPr>
      <w:r>
        <w:rPr/>
        <w:t>Prefix:</w:t>
      </w:r>
      <w:r>
        <w:rPr>
          <w:rFonts w:ascii="Times New Roman"/>
        </w:rPr>
        <w:tab/>
      </w:r>
      <w:r>
        <w:rPr/>
        <w:t>Ms.</w:t>
      </w:r>
    </w:p>
    <w:p>
      <w:pPr>
        <w:pStyle w:val="BodyText"/>
        <w:spacing w:before="4"/>
        <w:rPr>
          <w:sz w:val="29"/>
        </w:rPr>
      </w:pPr>
    </w:p>
    <w:p>
      <w:pPr>
        <w:pStyle w:val="BodyText"/>
        <w:tabs>
          <w:tab w:pos="2239" w:val="left" w:leader="none"/>
        </w:tabs>
        <w:spacing w:before="1"/>
        <w:ind w:left="110"/>
        <w:jc w:val="both"/>
      </w:pPr>
      <w:r>
        <w:rPr/>
        <w:t>First</w:t>
      </w:r>
      <w:r>
        <w:rPr>
          <w:spacing w:val="7"/>
        </w:rPr>
        <w:t> </w:t>
      </w:r>
      <w:r>
        <w:rPr/>
        <w:t>Name:</w:t>
      </w:r>
      <w:r>
        <w:rPr>
          <w:rFonts w:ascii="Times New Roman"/>
        </w:rPr>
        <w:tab/>
      </w:r>
      <w:r>
        <w:rPr/>
        <w:t>Meredith</w:t>
      </w:r>
    </w:p>
    <w:p>
      <w:pPr>
        <w:pStyle w:val="BodyText"/>
        <w:spacing w:before="5"/>
        <w:rPr>
          <w:sz w:val="29"/>
        </w:rPr>
      </w:pPr>
    </w:p>
    <w:p>
      <w:pPr>
        <w:pStyle w:val="BodyText"/>
        <w:tabs>
          <w:tab w:pos="2239" w:val="left" w:leader="none"/>
        </w:tabs>
        <w:ind w:left="110"/>
        <w:jc w:val="both"/>
      </w:pPr>
      <w:r>
        <w:rPr/>
        <w:t>Last</w:t>
      </w:r>
      <w:r>
        <w:rPr>
          <w:spacing w:val="6"/>
        </w:rPr>
        <w:t> </w:t>
      </w:r>
      <w:r>
        <w:rPr/>
        <w:t>Name:</w:t>
      </w:r>
      <w:r>
        <w:rPr>
          <w:rFonts w:ascii="Times New Roman"/>
        </w:rPr>
        <w:tab/>
      </w:r>
      <w:r>
        <w:rPr/>
        <w:t>Chaiken</w:t>
      </w:r>
    </w:p>
    <w:p>
      <w:pPr>
        <w:pStyle w:val="BodyText"/>
        <w:spacing w:before="4"/>
        <w:rPr>
          <w:sz w:val="29"/>
        </w:rPr>
      </w:pPr>
    </w:p>
    <w:p>
      <w:pPr>
        <w:pStyle w:val="BodyText"/>
        <w:tabs>
          <w:tab w:pos="2239" w:val="left" w:leader="none"/>
        </w:tabs>
        <w:spacing w:before="1"/>
        <w:ind w:left="110"/>
        <w:jc w:val="both"/>
      </w:pPr>
      <w:r>
        <w:rPr/>
        <w:t>Title:</w:t>
      </w:r>
      <w:r>
        <w:rPr>
          <w:rFonts w:ascii="Times New Roman"/>
        </w:rPr>
        <w:tab/>
      </w:r>
      <w:r>
        <w:rPr/>
        <w:t>Interim Executive</w:t>
      </w:r>
      <w:r>
        <w:rPr>
          <w:spacing w:val="47"/>
        </w:rPr>
        <w:t> </w:t>
      </w:r>
      <w:r>
        <w:rPr/>
        <w:t>Director</w:t>
      </w:r>
    </w:p>
    <w:sectPr>
      <w:headerReference w:type="default" r:id="rId33"/>
      <w:pgSz w:w="12240" w:h="15840"/>
      <w:pgMar w:header="395" w:footer="723" w:top="1520" w:bottom="920" w:left="3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pt;margin-top:744.847778pt;width:46.8pt;height:12pt;mso-position-horizontal-relative:page;mso-position-vertical-relative:page;z-index:-45352" type="#_x0000_t202" filled="false" stroked="false">
          <v:textbox inset="0,0,0,0">
            <w:txbxContent>
              <w:p>
                <w:pPr>
                  <w:spacing w:before="13"/>
                  <w:ind w:left="20" w:right="0" w:firstLine="0"/>
                  <w:jc w:val="left"/>
                  <w:rPr>
                    <w:sz w:val="18"/>
                  </w:rPr>
                </w:pPr>
                <w:r>
                  <w:rPr>
                    <w:sz w:val="18"/>
                  </w:rPr>
                  <w:t>06/27/2017</w:t>
                </w:r>
              </w:p>
            </w:txbxContent>
          </v:textbox>
          <w10:wrap type="none"/>
        </v:shape>
      </w:pict>
    </w:r>
    <w:r>
      <w:rPr/>
      <w:pict>
        <v:shape style="position:absolute;margin-left:542.549988pt;margin-top:744.847778pt;width:47.8pt;height:12pt;mso-position-horizontal-relative:page;mso-position-vertical-relative:page;z-index:-45328" type="#_x0000_t202" filled="false" stroked="false">
          <v:textbox inset="0,0,0,0">
            <w:txbxContent>
              <w:p>
                <w:pPr>
                  <w:spacing w:before="13"/>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pt;margin-top:744.847778pt;width:46.8pt;height:12pt;mso-position-horizontal-relative:page;mso-position-vertical-relative:page;z-index:-45112" type="#_x0000_t202" filled="false" stroked="false">
          <v:textbox inset="0,0,0,0">
            <w:txbxContent>
              <w:p>
                <w:pPr>
                  <w:spacing w:before="13"/>
                  <w:ind w:left="20" w:right="0" w:firstLine="0"/>
                  <w:jc w:val="left"/>
                  <w:rPr>
                    <w:sz w:val="18"/>
                  </w:rPr>
                </w:pPr>
                <w:r>
                  <w:rPr>
                    <w:sz w:val="18"/>
                  </w:rPr>
                  <w:t>06/27/2017</w:t>
                </w:r>
              </w:p>
            </w:txbxContent>
          </v:textbox>
          <w10:wrap type="none"/>
        </v:shape>
      </w:pict>
    </w:r>
    <w:r>
      <w:rPr/>
      <w:pict>
        <v:shape style="position:absolute;margin-left:537.549988pt;margin-top:744.847778pt;width:52.8pt;height:12pt;mso-position-horizontal-relative:page;mso-position-vertical-relative:page;z-index:-45088" type="#_x0000_t202" filled="false" stroked="false">
          <v:textbox inset="0,0,0,0">
            <w:txbxContent>
              <w:p>
                <w:pPr>
                  <w:spacing w:before="13"/>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10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pt;margin-top:744.847778pt;width:46.8pt;height:12pt;mso-position-horizontal-relative:page;mso-position-vertical-relative:page;z-index:-44800" type="#_x0000_t202" filled="false" stroked="false">
          <v:textbox inset="0,0,0,0">
            <w:txbxContent>
              <w:p>
                <w:pPr>
                  <w:spacing w:before="13"/>
                  <w:ind w:left="20" w:right="0" w:firstLine="0"/>
                  <w:jc w:val="left"/>
                  <w:rPr>
                    <w:sz w:val="18"/>
                  </w:rPr>
                </w:pPr>
                <w:r>
                  <w:rPr>
                    <w:sz w:val="18"/>
                  </w:rPr>
                  <w:t>06/27/2017</w:t>
                </w:r>
              </w:p>
            </w:txbxContent>
          </v:textbox>
          <w10:wrap type="none"/>
        </v:shape>
      </w:pict>
    </w:r>
    <w:r>
      <w:rPr/>
      <w:pict>
        <v:shape style="position:absolute;margin-left:532.549988pt;margin-top:744.847778pt;width:57.75pt;height:12pt;mso-position-horizontal-relative:page;mso-position-vertical-relative:page;z-index:-44776" type="#_x0000_t202" filled="false" stroked="false">
          <v:textbox inset="0,0,0,0">
            <w:txbxContent>
              <w:p>
                <w:pPr>
                  <w:spacing w:before="13"/>
                  <w:ind w:left="20" w:right="0" w:firstLine="0"/>
                  <w:jc w:val="left"/>
                  <w:rPr>
                    <w:sz w:val="18"/>
                  </w:rPr>
                </w:pPr>
                <w:r>
                  <w:rPr>
                    <w:sz w:val="18"/>
                  </w:rPr>
                  <w:t>Page 10 of 10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1.200012pt;margin-top:565.518311pt;width:127.5pt;height:14.05pt;mso-position-horizontal-relative:page;mso-position-vertical-relative:page;z-index:-44656" type="#_x0000_t202" filled="false" stroked="false">
          <v:textbox inset="0,0,0,0">
            <w:txbxContent>
              <w:p>
                <w:pPr>
                  <w:pStyle w:val="BodyText"/>
                  <w:spacing w:before="17"/>
                  <w:ind w:left="20"/>
                </w:pPr>
                <w:r>
                  <w:rPr/>
                  <w:t>Greater Baybrook</w:t>
                </w:r>
                <w:r>
                  <w:rPr>
                    <w:spacing w:val="56"/>
                  </w:rPr>
                  <w:t> </w:t>
                </w:r>
                <w:r>
                  <w:rPr/>
                  <w:t>Alliance</w:t>
                </w:r>
              </w:p>
            </w:txbxContent>
          </v:textbox>
          <w10:wrap type="none"/>
        </v:shape>
      </w:pict>
    </w:r>
    <w:r>
      <w:rPr/>
      <w:pict>
        <v:shape style="position:absolute;margin-left:19pt;margin-top:579.347778pt;width:46.8pt;height:12pt;mso-position-horizontal-relative:page;mso-position-vertical-relative:page;z-index:-44632" type="#_x0000_t202" filled="false" stroked="false">
          <v:textbox inset="0,0,0,0">
            <w:txbxContent>
              <w:p>
                <w:pPr>
                  <w:spacing w:before="13"/>
                  <w:ind w:left="20" w:right="0" w:firstLine="0"/>
                  <w:jc w:val="left"/>
                  <w:rPr>
                    <w:sz w:val="18"/>
                  </w:rPr>
                </w:pPr>
                <w:r>
                  <w:rPr>
                    <w:sz w:val="18"/>
                  </w:rPr>
                  <w:t>06/27/2017</w:t>
                </w:r>
              </w:p>
            </w:txbxContent>
          </v:textbox>
          <w10:wrap type="none"/>
        </v:shape>
      </w:pict>
    </w:r>
    <w:r>
      <w:rPr/>
      <w:pict>
        <v:shape style="position:absolute;margin-left:721.799988pt;margin-top:579.347778pt;width:47.8pt;height:12pt;mso-position-horizontal-relative:page;mso-position-vertical-relative:page;z-index:-44608" type="#_x0000_t202" filled="false" stroked="false">
          <v:textbox inset="0,0,0,0">
            <w:txbxContent>
              <w:p>
                <w:pPr>
                  <w:spacing w:before="13"/>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4</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pt;margin-top:744.847778pt;width:46.8pt;height:12pt;mso-position-horizontal-relative:page;mso-position-vertical-relative:page;z-index:-44488" type="#_x0000_t202" filled="false" stroked="false">
          <v:textbox inset="0,0,0,0">
            <w:txbxContent>
              <w:p>
                <w:pPr>
                  <w:spacing w:before="13"/>
                  <w:ind w:left="20" w:right="0" w:firstLine="0"/>
                  <w:jc w:val="left"/>
                  <w:rPr>
                    <w:sz w:val="18"/>
                  </w:rPr>
                </w:pPr>
                <w:r>
                  <w:rPr>
                    <w:sz w:val="18"/>
                  </w:rPr>
                  <w:t>06/27/2017</w:t>
                </w:r>
              </w:p>
            </w:txbxContent>
          </v:textbox>
          <w10:wrap type="none"/>
        </v:shape>
      </w:pict>
    </w:r>
    <w:r>
      <w:rPr/>
      <w:pict>
        <v:shape style="position:absolute;margin-left:542.549988pt;margin-top:744.847778pt;width:47.8pt;height:12pt;mso-position-horizontal-relative:page;mso-position-vertical-relative:page;z-index:-44464" type="#_x0000_t202" filled="false" stroked="false">
          <v:textbox inset="0,0,0,0">
            <w:txbxContent>
              <w:p>
                <w:pPr>
                  <w:spacing w:before="13"/>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1.199997pt;margin-top:745.518311pt;width:127.5pt;height:14.05pt;mso-position-horizontal-relative:page;mso-position-vertical-relative:page;z-index:-44320" type="#_x0000_t202" filled="false" stroked="false">
          <v:textbox inset="0,0,0,0">
            <w:txbxContent>
              <w:p>
                <w:pPr>
                  <w:pStyle w:val="BodyText"/>
                  <w:spacing w:before="17"/>
                  <w:ind w:left="20"/>
                </w:pPr>
                <w:r>
                  <w:rPr/>
                  <w:t>Greater Baybrook</w:t>
                </w:r>
                <w:r>
                  <w:rPr>
                    <w:spacing w:val="56"/>
                  </w:rPr>
                  <w:t> </w:t>
                </w:r>
                <w:r>
                  <w:rPr/>
                  <w:t>Alliance</w:t>
                </w:r>
              </w:p>
            </w:txbxContent>
          </v:textbox>
          <w10:wrap type="none"/>
        </v:shape>
      </w:pict>
    </w:r>
    <w:r>
      <w:rPr/>
      <w:pict>
        <v:shape style="position:absolute;margin-left:19pt;margin-top:759.347778pt;width:46.8pt;height:12pt;mso-position-horizontal-relative:page;mso-position-vertical-relative:page;z-index:-44296" type="#_x0000_t202" filled="false" stroked="false">
          <v:textbox inset="0,0,0,0">
            <w:txbxContent>
              <w:p>
                <w:pPr>
                  <w:spacing w:before="13"/>
                  <w:ind w:left="20" w:right="0" w:firstLine="0"/>
                  <w:jc w:val="left"/>
                  <w:rPr>
                    <w:sz w:val="18"/>
                  </w:rPr>
                </w:pPr>
                <w:r>
                  <w:rPr>
                    <w:sz w:val="18"/>
                  </w:rPr>
                  <w:t>06/27/2017</w:t>
                </w:r>
              </w:p>
            </w:txbxContent>
          </v:textbox>
          <w10:wrap type="none"/>
        </v:shape>
      </w:pict>
    </w:r>
    <w:r>
      <w:rPr/>
      <w:pict>
        <v:shape style="position:absolute;margin-left:542.549988pt;margin-top:759.347778pt;width:47.8pt;height:12pt;mso-position-horizontal-relative:page;mso-position-vertical-relative:page;z-index:-44272" type="#_x0000_t202" filled="false" stroked="false">
          <v:textbox inset="0,0,0,0">
            <w:txbxContent>
              <w:p>
                <w:pPr>
                  <w:spacing w:before="13"/>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3</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pt;margin-top:744.847778pt;width:46.8pt;height:12pt;mso-position-horizontal-relative:page;mso-position-vertical-relative:page;z-index:-44152" type="#_x0000_t202" filled="false" stroked="false">
          <v:textbox inset="0,0,0,0">
            <w:txbxContent>
              <w:p>
                <w:pPr>
                  <w:spacing w:before="13"/>
                  <w:ind w:left="20" w:right="0" w:firstLine="0"/>
                  <w:jc w:val="left"/>
                  <w:rPr>
                    <w:sz w:val="18"/>
                  </w:rPr>
                </w:pPr>
                <w:r>
                  <w:rPr>
                    <w:sz w:val="18"/>
                  </w:rPr>
                  <w:t>06/27/2017</w:t>
                </w:r>
              </w:p>
            </w:txbxContent>
          </v:textbox>
          <w10:wrap type="none"/>
        </v:shape>
      </w:pict>
    </w:r>
    <w:r>
      <w:rPr/>
      <w:pict>
        <v:shape style="position:absolute;margin-left:542.549988pt;margin-top:744.847778pt;width:47.8pt;height:12pt;mso-position-horizontal-relative:page;mso-position-vertical-relative:page;z-index:-44128" type="#_x0000_t202" filled="false" stroked="false">
          <v:textbox inset="0,0,0,0">
            <w:txbxContent>
              <w:p>
                <w:pPr>
                  <w:spacing w:before="13"/>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9pt;margin-top:18.744629pt;width:411.2pt;height:28.75pt;mso-position-horizontal-relative:page;mso-position-vertical-relative:page;z-index:-45448" type="#_x0000_t202" filled="false" stroked="false">
          <v:textbox inset="0,0,0,0">
            <w:txbxContent>
              <w:p>
                <w:pPr>
                  <w:spacing w:before="13"/>
                  <w:ind w:left="3243" w:right="0" w:firstLine="0"/>
                  <w:jc w:val="left"/>
                  <w:rPr>
                    <w:b/>
                    <w:sz w:val="21"/>
                  </w:rPr>
                </w:pPr>
                <w:r>
                  <w:rPr>
                    <w:b/>
                    <w:sz w:val="21"/>
                  </w:rPr>
                  <w:t>State Revitalization Programs Application FY2018</w:t>
                </w:r>
              </w:p>
              <w:p>
                <w:pPr>
                  <w:spacing w:before="58"/>
                  <w:ind w:left="20" w:right="0" w:firstLine="0"/>
                  <w:jc w:val="left"/>
                  <w:rPr>
                    <w:b/>
                    <w:sz w:val="21"/>
                  </w:rPr>
                </w:pPr>
                <w:r>
                  <w:rPr>
                    <w:b/>
                    <w:sz w:val="21"/>
                  </w:rPr>
                  <w:t>Organization: Greater Baybrook Alliance</w:t>
                </w:r>
              </w:p>
            </w:txbxContent>
          </v:textbox>
          <w10:wrap type="none"/>
        </v:shape>
      </w:pict>
    </w:r>
    <w:r>
      <w:rPr/>
      <w:pict>
        <v:shape style="position:absolute;margin-left:451.950012pt;margin-top:33.744629pt;width:139.15pt;height:13.75pt;mso-position-horizontal-relative:page;mso-position-vertical-relative:page;z-index:-45424" type="#_x0000_t202" filled="false" stroked="false">
          <v:textbox inset="0,0,0,0">
            <w:txbxContent>
              <w:p>
                <w:pPr>
                  <w:spacing w:before="13"/>
                  <w:ind w:left="20" w:right="0" w:firstLine="0"/>
                  <w:jc w:val="left"/>
                  <w:rPr>
                    <w:b/>
                    <w:sz w:val="21"/>
                  </w:rPr>
                </w:pPr>
                <w:r>
                  <w:rPr>
                    <w:b/>
                    <w:sz w:val="21"/>
                  </w:rPr>
                  <w:t>SRP-BRNI-2018-GBA-00309</w:t>
                </w:r>
              </w:p>
            </w:txbxContent>
          </v:textbox>
          <w10:wrap type="none"/>
        </v:shape>
      </w:pict>
    </w:r>
    <w:r>
      <w:rPr/>
      <w:pict>
        <v:shape style="position:absolute;margin-left:421.049988pt;margin-top:48.744629pt;width:170.1pt;height:13.75pt;mso-position-horizontal-relative:page;mso-position-vertical-relative:page;z-index:-45400" type="#_x0000_t202" filled="false" stroked="false">
          <v:textbox inset="0,0,0,0">
            <w:txbxContent>
              <w:p>
                <w:pPr>
                  <w:spacing w:before="13"/>
                  <w:ind w:left="20" w:right="0" w:firstLine="0"/>
                  <w:jc w:val="left"/>
                  <w:rPr>
                    <w:b/>
                    <w:sz w:val="21"/>
                  </w:rPr>
                </w:pPr>
                <w:r>
                  <w:rPr>
                    <w:b/>
                    <w:sz w:val="21"/>
                  </w:rPr>
                  <w:t>Version Date: 06/08/2017 15:21:55</w:t>
                </w:r>
              </w:p>
            </w:txbxContent>
          </v:textbox>
          <w10:wrap type="none"/>
        </v:shape>
      </w:pict>
    </w:r>
    <w:r>
      <w:rPr/>
      <w:pict>
        <v:shape style="position:absolute;margin-left:245.25pt;margin-top:63.744629pt;width:119.9pt;height:13.75pt;mso-position-horizontal-relative:page;mso-position-vertical-relative:page;z-index:-45376" type="#_x0000_t202" filled="false" stroked="false">
          <v:textbox inset="0,0,0,0">
            <w:txbxContent>
              <w:p>
                <w:pPr>
                  <w:spacing w:before="13"/>
                  <w:ind w:left="20" w:right="0" w:firstLine="0"/>
                  <w:jc w:val="left"/>
                  <w:rPr>
                    <w:b/>
                    <w:sz w:val="21"/>
                  </w:rPr>
                </w:pPr>
                <w:r>
                  <w:rPr>
                    <w:b/>
                    <w:sz w:val="21"/>
                  </w:rPr>
                  <w:t>Application Information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pt;margin-top:18.744629pt;width:411.2pt;height:28.75pt;mso-position-horizontal-relative:page;mso-position-vertical-relative:page;z-index:-44440" type="#_x0000_t202" filled="false" stroked="false">
          <v:textbox inset="0,0,0,0">
            <w:txbxContent>
              <w:p>
                <w:pPr>
                  <w:spacing w:before="13"/>
                  <w:ind w:left="3243" w:right="0" w:firstLine="0"/>
                  <w:jc w:val="left"/>
                  <w:rPr>
                    <w:b/>
                    <w:sz w:val="21"/>
                  </w:rPr>
                </w:pPr>
                <w:r>
                  <w:rPr>
                    <w:b/>
                    <w:sz w:val="21"/>
                  </w:rPr>
                  <w:t>State Revitalization Programs Application FY2018</w:t>
                </w:r>
              </w:p>
              <w:p>
                <w:pPr>
                  <w:spacing w:before="58"/>
                  <w:ind w:left="20" w:right="0" w:firstLine="0"/>
                  <w:jc w:val="left"/>
                  <w:rPr>
                    <w:b/>
                    <w:sz w:val="21"/>
                  </w:rPr>
                </w:pPr>
                <w:r>
                  <w:rPr>
                    <w:b/>
                    <w:sz w:val="21"/>
                  </w:rPr>
                  <w:t>Organization: Greater Baybrook Alliance</w:t>
                </w:r>
              </w:p>
            </w:txbxContent>
          </v:textbox>
          <w10:wrap type="none"/>
        </v:shape>
      </w:pict>
    </w:r>
    <w:r>
      <w:rPr/>
      <w:pict>
        <v:shape style="position:absolute;margin-left:451.950012pt;margin-top:33.744629pt;width:139.15pt;height:13.75pt;mso-position-horizontal-relative:page;mso-position-vertical-relative:page;z-index:-44416" type="#_x0000_t202" filled="false" stroked="false">
          <v:textbox inset="0,0,0,0">
            <w:txbxContent>
              <w:p>
                <w:pPr>
                  <w:spacing w:before="13"/>
                  <w:ind w:left="20" w:right="0" w:firstLine="0"/>
                  <w:jc w:val="left"/>
                  <w:rPr>
                    <w:b/>
                    <w:sz w:val="21"/>
                  </w:rPr>
                </w:pPr>
                <w:r>
                  <w:rPr>
                    <w:b/>
                    <w:sz w:val="21"/>
                  </w:rPr>
                  <w:t>SRP-BRNI-2018-GBA-00309</w:t>
                </w:r>
              </w:p>
            </w:txbxContent>
          </v:textbox>
          <w10:wrap type="none"/>
        </v:shape>
      </w:pict>
    </w:r>
    <w:r>
      <w:rPr/>
      <w:pict>
        <v:shape style="position:absolute;margin-left:421.049988pt;margin-top:48.744629pt;width:170.1pt;height:13.75pt;mso-position-horizontal-relative:page;mso-position-vertical-relative:page;z-index:-44392" type="#_x0000_t202" filled="false" stroked="false">
          <v:textbox inset="0,0,0,0">
            <w:txbxContent>
              <w:p>
                <w:pPr>
                  <w:spacing w:before="13"/>
                  <w:ind w:left="20" w:right="0" w:firstLine="0"/>
                  <w:jc w:val="left"/>
                  <w:rPr>
                    <w:b/>
                    <w:sz w:val="21"/>
                  </w:rPr>
                </w:pPr>
                <w:r>
                  <w:rPr>
                    <w:b/>
                    <w:sz w:val="21"/>
                  </w:rPr>
                  <w:t>Version Date: 06/08/2017 15:21:55</w:t>
                </w:r>
              </w:p>
            </w:txbxContent>
          </v:textbox>
          <w10:wrap type="none"/>
        </v:shape>
      </w:pict>
    </w:r>
    <w:r>
      <w:rPr/>
      <w:pict>
        <v:shape style="position:absolute;margin-left:216.350006pt;margin-top:63.744629pt;width:177.65pt;height:13.75pt;mso-position-horizontal-relative:page;mso-position-vertical-relative:page;z-index:-44368" type="#_x0000_t202" filled="false" stroked="false">
          <v:textbox inset="0,0,0,0">
            <w:txbxContent>
              <w:p>
                <w:pPr>
                  <w:spacing w:before="13"/>
                  <w:ind w:left="20" w:right="0" w:firstLine="0"/>
                  <w:jc w:val="left"/>
                  <w:rPr>
                    <w:b/>
                    <w:sz w:val="21"/>
                  </w:rPr>
                </w:pPr>
                <w:r>
                  <w:rPr>
                    <w:b/>
                    <w:sz w:val="21"/>
                  </w:rPr>
                  <w:t>Organizational Capacity - 20 Points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0pt;margin-top:18.744629pt;width:170.1pt;height:58.75pt;mso-position-horizontal-relative:page;mso-position-vertical-relative:page;z-index:-44344" type="#_x0000_t202" filled="false" stroked="false">
          <v:textbox inset="0,0,0,0">
            <w:txbxContent>
              <w:p>
                <w:pPr>
                  <w:spacing w:before="13"/>
                  <w:ind w:left="71" w:right="69" w:firstLine="0"/>
                  <w:jc w:val="center"/>
                  <w:rPr>
                    <w:b/>
                    <w:sz w:val="21"/>
                  </w:rPr>
                </w:pPr>
                <w:r>
                  <w:rPr>
                    <w:b/>
                    <w:sz w:val="21"/>
                  </w:rPr>
                  <w:t>EXHIBIT D:</w:t>
                </w:r>
              </w:p>
              <w:p>
                <w:pPr>
                  <w:spacing w:line="297" w:lineRule="auto" w:before="58"/>
                  <w:ind w:left="75" w:right="69" w:firstLine="0"/>
                  <w:jc w:val="center"/>
                  <w:rPr>
                    <w:b/>
                    <w:sz w:val="21"/>
                  </w:rPr>
                </w:pPr>
                <w:r>
                  <w:rPr>
                    <w:b/>
                    <w:sz w:val="21"/>
                  </w:rPr>
                  <w:t>PROJECT DATA IMPACT SHEET SRP-BRNI-2018-GBA-00309</w:t>
                </w:r>
              </w:p>
              <w:p>
                <w:pPr>
                  <w:spacing w:before="2"/>
                  <w:ind w:left="0" w:right="0" w:firstLine="0"/>
                  <w:jc w:val="center"/>
                  <w:rPr>
                    <w:b/>
                    <w:sz w:val="21"/>
                  </w:rPr>
                </w:pPr>
                <w:r>
                  <w:rPr>
                    <w:b/>
                    <w:sz w:val="21"/>
                  </w:rPr>
                  <w:t>Version Date: 06/08/2017 15:21:55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pt;margin-top:18.744629pt;width:411.2pt;height:28.75pt;mso-position-horizontal-relative:page;mso-position-vertical-relative:page;z-index:-44248" type="#_x0000_t202" filled="false" stroked="false">
          <v:textbox inset="0,0,0,0">
            <w:txbxContent>
              <w:p>
                <w:pPr>
                  <w:spacing w:before="13"/>
                  <w:ind w:left="3243" w:right="0" w:firstLine="0"/>
                  <w:jc w:val="left"/>
                  <w:rPr>
                    <w:b/>
                    <w:sz w:val="21"/>
                  </w:rPr>
                </w:pPr>
                <w:r>
                  <w:rPr>
                    <w:b/>
                    <w:sz w:val="21"/>
                  </w:rPr>
                  <w:t>State Revitalization Programs Application FY2018</w:t>
                </w:r>
              </w:p>
              <w:p>
                <w:pPr>
                  <w:spacing w:before="58"/>
                  <w:ind w:left="20" w:right="0" w:firstLine="0"/>
                  <w:jc w:val="left"/>
                  <w:rPr>
                    <w:b/>
                    <w:sz w:val="21"/>
                  </w:rPr>
                </w:pPr>
                <w:r>
                  <w:rPr>
                    <w:b/>
                    <w:sz w:val="21"/>
                  </w:rPr>
                  <w:t>Organization: Greater Baybrook Alliance</w:t>
                </w:r>
              </w:p>
            </w:txbxContent>
          </v:textbox>
          <w10:wrap type="none"/>
        </v:shape>
      </w:pict>
    </w:r>
    <w:r>
      <w:rPr/>
      <w:pict>
        <v:shape style="position:absolute;margin-left:451.950012pt;margin-top:33.744629pt;width:139.15pt;height:13.75pt;mso-position-horizontal-relative:page;mso-position-vertical-relative:page;z-index:-44224" type="#_x0000_t202" filled="false" stroked="false">
          <v:textbox inset="0,0,0,0">
            <w:txbxContent>
              <w:p>
                <w:pPr>
                  <w:spacing w:before="13"/>
                  <w:ind w:left="20" w:right="0" w:firstLine="0"/>
                  <w:jc w:val="left"/>
                  <w:rPr>
                    <w:b/>
                    <w:sz w:val="21"/>
                  </w:rPr>
                </w:pPr>
                <w:r>
                  <w:rPr>
                    <w:b/>
                    <w:sz w:val="21"/>
                  </w:rPr>
                  <w:t>SRP-BRNI-2018-GBA-00309</w:t>
                </w:r>
              </w:p>
            </w:txbxContent>
          </v:textbox>
          <w10:wrap type="none"/>
        </v:shape>
      </w:pict>
    </w:r>
    <w:r>
      <w:rPr/>
      <w:pict>
        <v:shape style="position:absolute;margin-left:421.049988pt;margin-top:48.744629pt;width:170.1pt;height:13.75pt;mso-position-horizontal-relative:page;mso-position-vertical-relative:page;z-index:-44200" type="#_x0000_t202" filled="false" stroked="false">
          <v:textbox inset="0,0,0,0">
            <w:txbxContent>
              <w:p>
                <w:pPr>
                  <w:spacing w:before="13"/>
                  <w:ind w:left="20" w:right="0" w:firstLine="0"/>
                  <w:jc w:val="left"/>
                  <w:rPr>
                    <w:b/>
                    <w:sz w:val="21"/>
                  </w:rPr>
                </w:pPr>
                <w:r>
                  <w:rPr>
                    <w:b/>
                    <w:sz w:val="21"/>
                  </w:rPr>
                  <w:t>Version Date: 06/08/2017 15:21:55</w:t>
                </w:r>
              </w:p>
            </w:txbxContent>
          </v:textbox>
          <w10:wrap type="none"/>
        </v:shape>
      </w:pict>
    </w:r>
    <w:r>
      <w:rPr/>
      <w:pict>
        <v:shape style="position:absolute;margin-left:249.350006pt;margin-top:63.744629pt;width:111.7pt;height:13.75pt;mso-position-horizontal-relative:page;mso-position-vertical-relative:page;z-index:-44176" type="#_x0000_t202" filled="false" stroked="false">
          <v:textbox inset="0,0,0,0">
            <w:txbxContent>
              <w:p>
                <w:pPr>
                  <w:spacing w:before="13"/>
                  <w:ind w:left="20" w:right="0" w:firstLine="0"/>
                  <w:jc w:val="left"/>
                  <w:rPr>
                    <w:b/>
                    <w:sz w:val="21"/>
                  </w:rPr>
                </w:pPr>
                <w:r>
                  <w:rPr>
                    <w:b/>
                    <w:sz w:val="21"/>
                  </w:rPr>
                  <w:t>Upload Legal Exhibits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pt;margin-top:18.744629pt;width:411.2pt;height:28.75pt;mso-position-horizontal-relative:page;mso-position-vertical-relative:page;z-index:-44104" type="#_x0000_t202" filled="false" stroked="false">
          <v:textbox inset="0,0,0,0">
            <w:txbxContent>
              <w:p>
                <w:pPr>
                  <w:spacing w:before="13"/>
                  <w:ind w:left="3243" w:right="0" w:firstLine="0"/>
                  <w:jc w:val="left"/>
                  <w:rPr>
                    <w:b/>
                    <w:sz w:val="21"/>
                  </w:rPr>
                </w:pPr>
                <w:r>
                  <w:rPr>
                    <w:b/>
                    <w:sz w:val="21"/>
                  </w:rPr>
                  <w:t>State Revitalization Programs Application FY2018</w:t>
                </w:r>
              </w:p>
              <w:p>
                <w:pPr>
                  <w:spacing w:before="58"/>
                  <w:ind w:left="20" w:right="0" w:firstLine="0"/>
                  <w:jc w:val="left"/>
                  <w:rPr>
                    <w:b/>
                    <w:sz w:val="21"/>
                  </w:rPr>
                </w:pPr>
                <w:r>
                  <w:rPr>
                    <w:b/>
                    <w:sz w:val="21"/>
                  </w:rPr>
                  <w:t>Organization: Greater Baybrook Alliance</w:t>
                </w:r>
              </w:p>
            </w:txbxContent>
          </v:textbox>
          <w10:wrap type="none"/>
        </v:shape>
      </w:pict>
    </w:r>
    <w:r>
      <w:rPr/>
      <w:pict>
        <v:shape style="position:absolute;margin-left:451.950012pt;margin-top:33.744629pt;width:139.15pt;height:13.75pt;mso-position-horizontal-relative:page;mso-position-vertical-relative:page;z-index:-44080" type="#_x0000_t202" filled="false" stroked="false">
          <v:textbox inset="0,0,0,0">
            <w:txbxContent>
              <w:p>
                <w:pPr>
                  <w:spacing w:before="13"/>
                  <w:ind w:left="20" w:right="0" w:firstLine="0"/>
                  <w:jc w:val="left"/>
                  <w:rPr>
                    <w:b/>
                    <w:sz w:val="21"/>
                  </w:rPr>
                </w:pPr>
                <w:r>
                  <w:rPr>
                    <w:b/>
                    <w:sz w:val="21"/>
                  </w:rPr>
                  <w:t>SRP-BRNI-2018-GBA-00309</w:t>
                </w:r>
              </w:p>
            </w:txbxContent>
          </v:textbox>
          <w10:wrap type="none"/>
        </v:shape>
      </w:pict>
    </w:r>
    <w:r>
      <w:rPr/>
      <w:pict>
        <v:shape style="position:absolute;margin-left:421.049988pt;margin-top:48.744629pt;width:170.1pt;height:13.75pt;mso-position-horizontal-relative:page;mso-position-vertical-relative:page;z-index:-44056" type="#_x0000_t202" filled="false" stroked="false">
          <v:textbox inset="0,0,0,0">
            <w:txbxContent>
              <w:p>
                <w:pPr>
                  <w:spacing w:before="13"/>
                  <w:ind w:left="20" w:right="0" w:firstLine="0"/>
                  <w:jc w:val="left"/>
                  <w:rPr>
                    <w:b/>
                    <w:sz w:val="21"/>
                  </w:rPr>
                </w:pPr>
                <w:r>
                  <w:rPr>
                    <w:b/>
                    <w:sz w:val="21"/>
                  </w:rPr>
                  <w:t>Version Date: 06/08/2017 15:21:55</w:t>
                </w:r>
              </w:p>
            </w:txbxContent>
          </v:textbox>
          <w10:wrap type="none"/>
        </v:shape>
      </w:pict>
    </w:r>
    <w:r>
      <w:rPr/>
      <w:pict>
        <v:shape style="position:absolute;margin-left:195.399994pt;margin-top:63.744629pt;width:219.6pt;height:13.75pt;mso-position-horizontal-relative:page;mso-position-vertical-relative:page;z-index:-44032" type="#_x0000_t202" filled="false" stroked="false">
          <v:textbox inset="0,0,0,0">
            <w:txbxContent>
              <w:p>
                <w:pPr>
                  <w:spacing w:before="13"/>
                  <w:ind w:left="20" w:right="0" w:firstLine="0"/>
                  <w:jc w:val="left"/>
                  <w:rPr>
                    <w:b/>
                    <w:sz w:val="21"/>
                  </w:rPr>
                </w:pPr>
                <w:r>
                  <w:rPr>
                    <w:b/>
                    <w:sz w:val="21"/>
                  </w:rPr>
                  <w:t>Upload Photo and Pertinent Documentation</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pt;margin-top:18.744629pt;width:411.2pt;height:28.75pt;mso-position-horizontal-relative:page;mso-position-vertical-relative:page;z-index:-44008" type="#_x0000_t202" filled="false" stroked="false">
          <v:textbox inset="0,0,0,0">
            <w:txbxContent>
              <w:p>
                <w:pPr>
                  <w:spacing w:before="13"/>
                  <w:ind w:left="3243" w:right="0" w:firstLine="0"/>
                  <w:jc w:val="left"/>
                  <w:rPr>
                    <w:b/>
                    <w:sz w:val="21"/>
                  </w:rPr>
                </w:pPr>
                <w:r>
                  <w:rPr>
                    <w:b/>
                    <w:sz w:val="21"/>
                  </w:rPr>
                  <w:t>State Revitalization Programs Application FY2018</w:t>
                </w:r>
              </w:p>
              <w:p>
                <w:pPr>
                  <w:spacing w:before="58"/>
                  <w:ind w:left="20" w:right="0" w:firstLine="0"/>
                  <w:jc w:val="left"/>
                  <w:rPr>
                    <w:b/>
                    <w:sz w:val="21"/>
                  </w:rPr>
                </w:pPr>
                <w:r>
                  <w:rPr>
                    <w:b/>
                    <w:sz w:val="21"/>
                  </w:rPr>
                  <w:t>Organization: Greater Baybrook Alliance</w:t>
                </w:r>
              </w:p>
            </w:txbxContent>
          </v:textbox>
          <w10:wrap type="none"/>
        </v:shape>
      </w:pict>
    </w:r>
    <w:r>
      <w:rPr/>
      <w:pict>
        <v:shape style="position:absolute;margin-left:451.950012pt;margin-top:33.744629pt;width:139.15pt;height:13.75pt;mso-position-horizontal-relative:page;mso-position-vertical-relative:page;z-index:-43984" type="#_x0000_t202" filled="false" stroked="false">
          <v:textbox inset="0,0,0,0">
            <w:txbxContent>
              <w:p>
                <w:pPr>
                  <w:spacing w:before="13"/>
                  <w:ind w:left="20" w:right="0" w:firstLine="0"/>
                  <w:jc w:val="left"/>
                  <w:rPr>
                    <w:b/>
                    <w:sz w:val="21"/>
                  </w:rPr>
                </w:pPr>
                <w:r>
                  <w:rPr>
                    <w:b/>
                    <w:sz w:val="21"/>
                  </w:rPr>
                  <w:t>SRP-BRNI-2018-GBA-00309</w:t>
                </w:r>
              </w:p>
            </w:txbxContent>
          </v:textbox>
          <w10:wrap type="none"/>
        </v:shape>
      </w:pict>
    </w:r>
    <w:r>
      <w:rPr/>
      <w:pict>
        <v:shape style="position:absolute;margin-left:421.049988pt;margin-top:48.744629pt;width:170.1pt;height:13.75pt;mso-position-horizontal-relative:page;mso-position-vertical-relative:page;z-index:-43960" type="#_x0000_t202" filled="false" stroked="false">
          <v:textbox inset="0,0,0,0">
            <w:txbxContent>
              <w:p>
                <w:pPr>
                  <w:spacing w:before="13"/>
                  <w:ind w:left="20" w:right="0" w:firstLine="0"/>
                  <w:jc w:val="left"/>
                  <w:rPr>
                    <w:b/>
                    <w:sz w:val="21"/>
                  </w:rPr>
                </w:pPr>
                <w:r>
                  <w:rPr>
                    <w:b/>
                    <w:sz w:val="21"/>
                  </w:rPr>
                  <w:t>Version Date: 06/08/2017 15:21:55</w:t>
                </w:r>
              </w:p>
            </w:txbxContent>
          </v:textbox>
          <w10:wrap type="none"/>
        </v:shape>
      </w:pict>
    </w:r>
    <w:r>
      <w:rPr/>
      <w:pict>
        <v:shape style="position:absolute;margin-left:198.350006pt;margin-top:63.744629pt;width:213.8pt;height:13.75pt;mso-position-horizontal-relative:page;mso-position-vertical-relative:page;z-index:-43936" type="#_x0000_t202" filled="false" stroked="false">
          <v:textbox inset="0,0,0,0">
            <w:txbxContent>
              <w:p>
                <w:pPr>
                  <w:spacing w:before="13"/>
                  <w:ind w:left="20" w:right="0" w:firstLine="0"/>
                  <w:jc w:val="left"/>
                  <w:rPr>
                    <w:b/>
                    <w:sz w:val="21"/>
                  </w:rPr>
                </w:pPr>
                <w:r>
                  <w:rPr>
                    <w:b/>
                    <w:sz w:val="21"/>
                  </w:rPr>
                  <w:t>Application Authorization and Submission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pt;margin-top:18.744629pt;width:411.2pt;height:28.75pt;mso-position-horizontal-relative:page;mso-position-vertical-relative:page;z-index:-45304" type="#_x0000_t202" filled="false" stroked="false">
          <v:textbox inset="0,0,0,0">
            <w:txbxContent>
              <w:p>
                <w:pPr>
                  <w:spacing w:before="13"/>
                  <w:ind w:left="3243" w:right="0" w:firstLine="0"/>
                  <w:jc w:val="left"/>
                  <w:rPr>
                    <w:b/>
                    <w:sz w:val="21"/>
                  </w:rPr>
                </w:pPr>
                <w:r>
                  <w:rPr>
                    <w:b/>
                    <w:sz w:val="21"/>
                  </w:rPr>
                  <w:t>State Revitalization Programs Application FY2018</w:t>
                </w:r>
              </w:p>
              <w:p>
                <w:pPr>
                  <w:spacing w:before="58"/>
                  <w:ind w:left="20" w:right="0" w:firstLine="0"/>
                  <w:jc w:val="left"/>
                  <w:rPr>
                    <w:b/>
                    <w:sz w:val="21"/>
                  </w:rPr>
                </w:pPr>
                <w:r>
                  <w:rPr>
                    <w:b/>
                    <w:sz w:val="21"/>
                  </w:rPr>
                  <w:t>Organization: Greater Baybrook Alliance</w:t>
                </w:r>
              </w:p>
            </w:txbxContent>
          </v:textbox>
          <w10:wrap type="none"/>
        </v:shape>
      </w:pict>
    </w:r>
    <w:r>
      <w:rPr/>
      <w:pict>
        <v:shape style="position:absolute;margin-left:451.950012pt;margin-top:33.744629pt;width:139.15pt;height:13.75pt;mso-position-horizontal-relative:page;mso-position-vertical-relative:page;z-index:-45280" type="#_x0000_t202" filled="false" stroked="false">
          <v:textbox inset="0,0,0,0">
            <w:txbxContent>
              <w:p>
                <w:pPr>
                  <w:spacing w:before="13"/>
                  <w:ind w:left="20" w:right="0" w:firstLine="0"/>
                  <w:jc w:val="left"/>
                  <w:rPr>
                    <w:b/>
                    <w:sz w:val="21"/>
                  </w:rPr>
                </w:pPr>
                <w:r>
                  <w:rPr>
                    <w:b/>
                    <w:sz w:val="21"/>
                  </w:rPr>
                  <w:t>SRP-BRNI-2018-GBA-00309</w:t>
                </w:r>
              </w:p>
            </w:txbxContent>
          </v:textbox>
          <w10:wrap type="none"/>
        </v:shape>
      </w:pict>
    </w:r>
    <w:r>
      <w:rPr/>
      <w:pict>
        <v:shape style="position:absolute;margin-left:421.049988pt;margin-top:48.744629pt;width:170.1pt;height:13.75pt;mso-position-horizontal-relative:page;mso-position-vertical-relative:page;z-index:-45256" type="#_x0000_t202" filled="false" stroked="false">
          <v:textbox inset="0,0,0,0">
            <w:txbxContent>
              <w:p>
                <w:pPr>
                  <w:spacing w:before="13"/>
                  <w:ind w:left="20" w:right="0" w:firstLine="0"/>
                  <w:jc w:val="left"/>
                  <w:rPr>
                    <w:b/>
                    <w:sz w:val="21"/>
                  </w:rPr>
                </w:pPr>
                <w:r>
                  <w:rPr>
                    <w:b/>
                    <w:sz w:val="21"/>
                  </w:rPr>
                  <w:t>Version Date: 06/08/2017 15:21:55</w:t>
                </w:r>
              </w:p>
            </w:txbxContent>
          </v:textbox>
          <w10:wrap type="none"/>
        </v:shape>
      </w:pict>
    </w:r>
    <w:r>
      <w:rPr/>
      <w:pict>
        <v:shape style="position:absolute;margin-left:244.600006pt;margin-top:63.744629pt;width:121.05pt;height:13.75pt;mso-position-horizontal-relative:page;mso-position-vertical-relative:page;z-index:-45232" type="#_x0000_t202" filled="false" stroked="false">
          <v:textbox inset="0,0,0,0">
            <w:txbxContent>
              <w:p>
                <w:pPr>
                  <w:spacing w:before="13"/>
                  <w:ind w:left="20" w:right="0" w:firstLine="0"/>
                  <w:jc w:val="left"/>
                  <w:rPr>
                    <w:b/>
                    <w:sz w:val="21"/>
                  </w:rPr>
                </w:pPr>
                <w:r>
                  <w:rPr>
                    <w:b/>
                    <w:sz w:val="21"/>
                  </w:rPr>
                  <w:t>Project/Program Details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pt;margin-top:18.744629pt;width:411.2pt;height:28.75pt;mso-position-horizontal-relative:page;mso-position-vertical-relative:page;z-index:-45208" type="#_x0000_t202" filled="false" stroked="false">
          <v:textbox inset="0,0,0,0">
            <w:txbxContent>
              <w:p>
                <w:pPr>
                  <w:spacing w:before="13"/>
                  <w:ind w:left="3243" w:right="0" w:firstLine="0"/>
                  <w:jc w:val="left"/>
                  <w:rPr>
                    <w:b/>
                    <w:sz w:val="21"/>
                  </w:rPr>
                </w:pPr>
                <w:r>
                  <w:rPr>
                    <w:b/>
                    <w:sz w:val="21"/>
                  </w:rPr>
                  <w:t>State Revitalization Programs Application FY2018</w:t>
                </w:r>
              </w:p>
              <w:p>
                <w:pPr>
                  <w:spacing w:before="58"/>
                  <w:ind w:left="20" w:right="0" w:firstLine="0"/>
                  <w:jc w:val="left"/>
                  <w:rPr>
                    <w:b/>
                    <w:sz w:val="21"/>
                  </w:rPr>
                </w:pPr>
                <w:r>
                  <w:rPr>
                    <w:b/>
                    <w:sz w:val="21"/>
                  </w:rPr>
                  <w:t>Organization: Greater Baybrook Alliance</w:t>
                </w:r>
              </w:p>
            </w:txbxContent>
          </v:textbox>
          <w10:wrap type="none"/>
        </v:shape>
      </w:pict>
    </w:r>
    <w:r>
      <w:rPr/>
      <w:pict>
        <v:shape style="position:absolute;margin-left:451.950012pt;margin-top:33.744629pt;width:139.15pt;height:13.75pt;mso-position-horizontal-relative:page;mso-position-vertical-relative:page;z-index:-45184" type="#_x0000_t202" filled="false" stroked="false">
          <v:textbox inset="0,0,0,0">
            <w:txbxContent>
              <w:p>
                <w:pPr>
                  <w:spacing w:before="13"/>
                  <w:ind w:left="20" w:right="0" w:firstLine="0"/>
                  <w:jc w:val="left"/>
                  <w:rPr>
                    <w:b/>
                    <w:sz w:val="21"/>
                  </w:rPr>
                </w:pPr>
                <w:r>
                  <w:rPr>
                    <w:b/>
                    <w:sz w:val="21"/>
                  </w:rPr>
                  <w:t>SRP-BRNI-2018-GBA-00309</w:t>
                </w:r>
              </w:p>
            </w:txbxContent>
          </v:textbox>
          <w10:wrap type="none"/>
        </v:shape>
      </w:pict>
    </w:r>
    <w:r>
      <w:rPr/>
      <w:pict>
        <v:shape style="position:absolute;margin-left:421.049988pt;margin-top:48.744629pt;width:170.1pt;height:13.75pt;mso-position-horizontal-relative:page;mso-position-vertical-relative:page;z-index:-45160" type="#_x0000_t202" filled="false" stroked="false">
          <v:textbox inset="0,0,0,0">
            <w:txbxContent>
              <w:p>
                <w:pPr>
                  <w:spacing w:before="13"/>
                  <w:ind w:left="20" w:right="0" w:firstLine="0"/>
                  <w:jc w:val="left"/>
                  <w:rPr>
                    <w:b/>
                    <w:sz w:val="21"/>
                  </w:rPr>
                </w:pPr>
                <w:r>
                  <w:rPr>
                    <w:b/>
                    <w:sz w:val="21"/>
                  </w:rPr>
                  <w:t>Version Date: 06/08/2017 15:21:55</w:t>
                </w:r>
              </w:p>
            </w:txbxContent>
          </v:textbox>
          <w10:wrap type="none"/>
        </v:shape>
      </w:pict>
    </w:r>
    <w:r>
      <w:rPr/>
      <w:pict>
        <v:shape style="position:absolute;margin-left:218.449997pt;margin-top:63.744629pt;width:173.55pt;height:13.75pt;mso-position-horizontal-relative:page;mso-position-vertical-relative:page;z-index:-45136" type="#_x0000_t202" filled="false" stroked="false">
          <v:textbox inset="0,0,0,0">
            <w:txbxContent>
              <w:p>
                <w:pPr>
                  <w:spacing w:before="13"/>
                  <w:ind w:left="20" w:right="0" w:firstLine="0"/>
                  <w:jc w:val="left"/>
                  <w:rPr>
                    <w:b/>
                    <w:sz w:val="21"/>
                  </w:rPr>
                </w:pPr>
                <w:r>
                  <w:rPr>
                    <w:b/>
                    <w:sz w:val="21"/>
                  </w:rPr>
                  <w:t>Community Conditions - 20 Points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pt;margin-top:18.744629pt;width:411.2pt;height:28.75pt;mso-position-horizontal-relative:page;mso-position-vertical-relative:page;z-index:-45064" type="#_x0000_t202" filled="false" stroked="false">
          <v:textbox inset="0,0,0,0">
            <w:txbxContent>
              <w:p>
                <w:pPr>
                  <w:spacing w:before="13"/>
                  <w:ind w:left="3243" w:right="0" w:firstLine="0"/>
                  <w:jc w:val="left"/>
                  <w:rPr>
                    <w:b/>
                    <w:sz w:val="21"/>
                  </w:rPr>
                </w:pPr>
                <w:r>
                  <w:rPr>
                    <w:b/>
                    <w:sz w:val="21"/>
                  </w:rPr>
                  <w:t>State Revitalization Programs Application FY2018</w:t>
                </w:r>
              </w:p>
              <w:p>
                <w:pPr>
                  <w:spacing w:before="58"/>
                  <w:ind w:left="20" w:right="0" w:firstLine="0"/>
                  <w:jc w:val="left"/>
                  <w:rPr>
                    <w:b/>
                    <w:sz w:val="21"/>
                  </w:rPr>
                </w:pPr>
                <w:r>
                  <w:rPr>
                    <w:b/>
                    <w:sz w:val="21"/>
                  </w:rPr>
                  <w:t>Organization: Greater Baybrook Alliance</w:t>
                </w:r>
              </w:p>
            </w:txbxContent>
          </v:textbox>
          <w10:wrap type="none"/>
        </v:shape>
      </w:pict>
    </w:r>
    <w:r>
      <w:rPr/>
      <w:pict>
        <v:shape style="position:absolute;margin-left:451.950012pt;margin-top:33.744629pt;width:139.15pt;height:13.75pt;mso-position-horizontal-relative:page;mso-position-vertical-relative:page;z-index:-45040" type="#_x0000_t202" filled="false" stroked="false">
          <v:textbox inset="0,0,0,0">
            <w:txbxContent>
              <w:p>
                <w:pPr>
                  <w:spacing w:before="13"/>
                  <w:ind w:left="20" w:right="0" w:firstLine="0"/>
                  <w:jc w:val="left"/>
                  <w:rPr>
                    <w:b/>
                    <w:sz w:val="21"/>
                  </w:rPr>
                </w:pPr>
                <w:r>
                  <w:rPr>
                    <w:b/>
                    <w:sz w:val="21"/>
                  </w:rPr>
                  <w:t>SRP-BRNI-2018-GBA-00309</w:t>
                </w:r>
              </w:p>
            </w:txbxContent>
          </v:textbox>
          <w10:wrap type="none"/>
        </v:shape>
      </w:pict>
    </w:r>
    <w:r>
      <w:rPr/>
      <w:pict>
        <v:shape style="position:absolute;margin-left:421.049988pt;margin-top:48.744629pt;width:170.1pt;height:13.75pt;mso-position-horizontal-relative:page;mso-position-vertical-relative:page;z-index:-45016" type="#_x0000_t202" filled="false" stroked="false">
          <v:textbox inset="0,0,0,0">
            <w:txbxContent>
              <w:p>
                <w:pPr>
                  <w:spacing w:before="13"/>
                  <w:ind w:left="20" w:right="0" w:firstLine="0"/>
                  <w:jc w:val="left"/>
                  <w:rPr>
                    <w:b/>
                    <w:sz w:val="21"/>
                  </w:rPr>
                </w:pPr>
                <w:r>
                  <w:rPr>
                    <w:b/>
                    <w:sz w:val="21"/>
                  </w:rPr>
                  <w:t>Version Date: 06/08/2017 15:21:55</w:t>
                </w:r>
              </w:p>
            </w:txbxContent>
          </v:textbox>
          <w10:wrap type="none"/>
        </v:shape>
      </w:pict>
    </w:r>
    <w:r>
      <w:rPr/>
      <w:pict>
        <v:shape style="position:absolute;margin-left:218.100006pt;margin-top:63.744629pt;width:174.15pt;height:13.75pt;mso-position-horizontal-relative:page;mso-position-vertical-relative:page;z-index:-44992" type="#_x0000_t202" filled="false" stroked="false">
          <v:textbox inset="0,0,0,0">
            <w:txbxContent>
              <w:p>
                <w:pPr>
                  <w:spacing w:before="13"/>
                  <w:ind w:left="20" w:right="0" w:firstLine="0"/>
                  <w:jc w:val="left"/>
                  <w:rPr>
                    <w:b/>
                    <w:sz w:val="21"/>
                  </w:rPr>
                </w:pPr>
                <w:r>
                  <w:rPr>
                    <w:b/>
                    <w:sz w:val="21"/>
                  </w:rPr>
                  <w:t>Project/Program Scope - 25 Points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pt;margin-top:18.744629pt;width:411.2pt;height:28.75pt;mso-position-horizontal-relative:page;mso-position-vertical-relative:page;z-index:-44968" type="#_x0000_t202" filled="false" stroked="false">
          <v:textbox inset="0,0,0,0">
            <w:txbxContent>
              <w:p>
                <w:pPr>
                  <w:spacing w:before="13"/>
                  <w:ind w:left="3243" w:right="0" w:firstLine="0"/>
                  <w:jc w:val="left"/>
                  <w:rPr>
                    <w:b/>
                    <w:sz w:val="21"/>
                  </w:rPr>
                </w:pPr>
                <w:r>
                  <w:rPr>
                    <w:b/>
                    <w:sz w:val="21"/>
                  </w:rPr>
                  <w:t>State Revitalization Programs Application FY2018</w:t>
                </w:r>
              </w:p>
              <w:p>
                <w:pPr>
                  <w:spacing w:before="58"/>
                  <w:ind w:left="20" w:right="0" w:firstLine="0"/>
                  <w:jc w:val="left"/>
                  <w:rPr>
                    <w:b/>
                    <w:sz w:val="21"/>
                  </w:rPr>
                </w:pPr>
                <w:r>
                  <w:rPr>
                    <w:b/>
                    <w:sz w:val="21"/>
                  </w:rPr>
                  <w:t>Organization: Greater Baybrook Alliance</w:t>
                </w:r>
              </w:p>
            </w:txbxContent>
          </v:textbox>
          <w10:wrap type="none"/>
        </v:shape>
      </w:pict>
    </w:r>
    <w:r>
      <w:rPr/>
      <w:pict>
        <v:shape style="position:absolute;margin-left:451.950012pt;margin-top:33.744629pt;width:139.15pt;height:13.75pt;mso-position-horizontal-relative:page;mso-position-vertical-relative:page;z-index:-44944" type="#_x0000_t202" filled="false" stroked="false">
          <v:textbox inset="0,0,0,0">
            <w:txbxContent>
              <w:p>
                <w:pPr>
                  <w:spacing w:before="13"/>
                  <w:ind w:left="20" w:right="0" w:firstLine="0"/>
                  <w:jc w:val="left"/>
                  <w:rPr>
                    <w:b/>
                    <w:sz w:val="21"/>
                  </w:rPr>
                </w:pPr>
                <w:r>
                  <w:rPr>
                    <w:b/>
                    <w:sz w:val="21"/>
                  </w:rPr>
                  <w:t>SRP-BRNI-2018-GBA-00309</w:t>
                </w:r>
              </w:p>
            </w:txbxContent>
          </v:textbox>
          <w10:wrap type="none"/>
        </v:shape>
      </w:pict>
    </w:r>
    <w:r>
      <w:rPr/>
      <w:pict>
        <v:shape style="position:absolute;margin-left:421.049988pt;margin-top:48.744629pt;width:170.1pt;height:13.75pt;mso-position-horizontal-relative:page;mso-position-vertical-relative:page;z-index:-44920" type="#_x0000_t202" filled="false" stroked="false">
          <v:textbox inset="0,0,0,0">
            <w:txbxContent>
              <w:p>
                <w:pPr>
                  <w:spacing w:before="13"/>
                  <w:ind w:left="20" w:right="0" w:firstLine="0"/>
                  <w:jc w:val="left"/>
                  <w:rPr>
                    <w:b/>
                    <w:sz w:val="21"/>
                  </w:rPr>
                </w:pPr>
                <w:r>
                  <w:rPr>
                    <w:b/>
                    <w:sz w:val="21"/>
                  </w:rPr>
                  <w:t>Version Date: 06/08/2017 15:21:55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pt;margin-top:18.744629pt;width:411.2pt;height:28.75pt;mso-position-horizontal-relative:page;mso-position-vertical-relative:page;z-index:-44896" type="#_x0000_t202" filled="false" stroked="false">
          <v:textbox inset="0,0,0,0">
            <w:txbxContent>
              <w:p>
                <w:pPr>
                  <w:spacing w:before="13"/>
                  <w:ind w:left="3243" w:right="0" w:firstLine="0"/>
                  <w:jc w:val="left"/>
                  <w:rPr>
                    <w:b/>
                    <w:sz w:val="21"/>
                  </w:rPr>
                </w:pPr>
                <w:r>
                  <w:rPr>
                    <w:b/>
                    <w:sz w:val="21"/>
                  </w:rPr>
                  <w:t>State Revitalization Programs Application FY2018</w:t>
                </w:r>
              </w:p>
              <w:p>
                <w:pPr>
                  <w:spacing w:before="58"/>
                  <w:ind w:left="20" w:right="0" w:firstLine="0"/>
                  <w:jc w:val="left"/>
                  <w:rPr>
                    <w:b/>
                    <w:sz w:val="21"/>
                  </w:rPr>
                </w:pPr>
                <w:r>
                  <w:rPr>
                    <w:b/>
                    <w:sz w:val="21"/>
                  </w:rPr>
                  <w:t>Organization: Greater Baybrook Alliance</w:t>
                </w:r>
              </w:p>
            </w:txbxContent>
          </v:textbox>
          <w10:wrap type="none"/>
        </v:shape>
      </w:pict>
    </w:r>
    <w:r>
      <w:rPr/>
      <w:pict>
        <v:shape style="position:absolute;margin-left:451.950012pt;margin-top:33.744629pt;width:139.15pt;height:13.75pt;mso-position-horizontal-relative:page;mso-position-vertical-relative:page;z-index:-44872" type="#_x0000_t202" filled="false" stroked="false">
          <v:textbox inset="0,0,0,0">
            <w:txbxContent>
              <w:p>
                <w:pPr>
                  <w:spacing w:before="13"/>
                  <w:ind w:left="20" w:right="0" w:firstLine="0"/>
                  <w:jc w:val="left"/>
                  <w:rPr>
                    <w:b/>
                    <w:sz w:val="21"/>
                  </w:rPr>
                </w:pPr>
                <w:r>
                  <w:rPr>
                    <w:b/>
                    <w:sz w:val="21"/>
                  </w:rPr>
                  <w:t>SRP-BRNI-2018-GBA-00309</w:t>
                </w:r>
              </w:p>
            </w:txbxContent>
          </v:textbox>
          <w10:wrap type="none"/>
        </v:shape>
      </w:pict>
    </w:r>
    <w:r>
      <w:rPr/>
      <w:pict>
        <v:shape style="position:absolute;margin-left:421.049988pt;margin-top:48.744629pt;width:170.1pt;height:13.75pt;mso-position-horizontal-relative:page;mso-position-vertical-relative:page;z-index:-44848" type="#_x0000_t202" filled="false" stroked="false">
          <v:textbox inset="0,0,0,0">
            <w:txbxContent>
              <w:p>
                <w:pPr>
                  <w:spacing w:before="13"/>
                  <w:ind w:left="20" w:right="0" w:firstLine="0"/>
                  <w:jc w:val="left"/>
                  <w:rPr>
                    <w:b/>
                    <w:sz w:val="21"/>
                  </w:rPr>
                </w:pPr>
                <w:r>
                  <w:rPr>
                    <w:b/>
                    <w:sz w:val="21"/>
                  </w:rPr>
                  <w:t>Version Date: 06/08/2017 15:21:55</w:t>
                </w:r>
              </w:p>
            </w:txbxContent>
          </v:textbox>
          <w10:wrap type="none"/>
        </v:shape>
      </w:pict>
    </w:r>
    <w:r>
      <w:rPr/>
      <w:pict>
        <v:shape style="position:absolute;margin-left:238.550003pt;margin-top:63.744629pt;width:133.3pt;height:13.75pt;mso-position-horizontal-relative:page;mso-position-vertical-relative:page;z-index:-44824" type="#_x0000_t202" filled="false" stroked="false">
          <v:textbox inset="0,0,0,0">
            <w:txbxContent>
              <w:p>
                <w:pPr>
                  <w:spacing w:before="13"/>
                  <w:ind w:left="20" w:right="0" w:firstLine="0"/>
                  <w:jc w:val="left"/>
                  <w:rPr>
                    <w:b/>
                    <w:sz w:val="21"/>
                  </w:rPr>
                </w:pPr>
                <w:r>
                  <w:rPr>
                    <w:b/>
                    <w:sz w:val="21"/>
                  </w:rPr>
                  <w:t>Project Timeline - 5 Points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149994pt;margin-top:18.744629pt;width:250.05pt;height:13.75pt;mso-position-horizontal-relative:page;mso-position-vertical-relative:page;z-index:-44752" type="#_x0000_t202" filled="false" stroked="false">
          <v:textbox inset="0,0,0,0">
            <w:txbxContent>
              <w:p>
                <w:pPr>
                  <w:spacing w:before="13"/>
                  <w:ind w:left="20" w:right="0" w:firstLine="0"/>
                  <w:jc w:val="left"/>
                  <w:rPr>
                    <w:b/>
                    <w:sz w:val="21"/>
                  </w:rPr>
                </w:pPr>
                <w:r>
                  <w:rPr>
                    <w:b/>
                    <w:sz w:val="21"/>
                  </w:rPr>
                  <w:t>State Revitalization Programs Application FY2018</w:t>
                </w:r>
              </w:p>
            </w:txbxContent>
          </v:textbox>
          <w10:wrap type="none"/>
        </v:shape>
      </w:pict>
    </w:r>
    <w:r>
      <w:rPr/>
      <w:pict>
        <v:shape style="position:absolute;margin-left:19pt;margin-top:33.744629pt;width:204.5pt;height:13.75pt;mso-position-horizontal-relative:page;mso-position-vertical-relative:page;z-index:-44728" type="#_x0000_t202" filled="false" stroked="false">
          <v:textbox inset="0,0,0,0">
            <w:txbxContent>
              <w:p>
                <w:pPr>
                  <w:spacing w:before="13"/>
                  <w:ind w:left="20" w:right="0" w:firstLine="0"/>
                  <w:jc w:val="left"/>
                  <w:rPr>
                    <w:b/>
                    <w:sz w:val="21"/>
                  </w:rPr>
                </w:pPr>
                <w:r>
                  <w:rPr>
                    <w:b/>
                    <w:sz w:val="21"/>
                  </w:rPr>
                  <w:t>Organization: Greater Baybrook Alliance</w:t>
                </w:r>
              </w:p>
            </w:txbxContent>
          </v:textbox>
          <w10:wrap type="none"/>
        </v:shape>
      </w:pict>
    </w:r>
    <w:r>
      <w:rPr/>
      <w:pict>
        <v:shape style="position:absolute;margin-left:601.049988pt;margin-top:33.744629pt;width:170.1pt;height:28.75pt;mso-position-horizontal-relative:page;mso-position-vertical-relative:page;z-index:-44704" type="#_x0000_t202" filled="false" stroked="false">
          <v:textbox inset="0,0,0,0">
            <w:txbxContent>
              <w:p>
                <w:pPr>
                  <w:spacing w:before="13"/>
                  <w:ind w:left="637" w:right="0" w:firstLine="0"/>
                  <w:jc w:val="left"/>
                  <w:rPr>
                    <w:b/>
                    <w:sz w:val="21"/>
                  </w:rPr>
                </w:pPr>
                <w:r>
                  <w:rPr>
                    <w:b/>
                    <w:sz w:val="21"/>
                  </w:rPr>
                  <w:t>SRP-BRNI-2018-GBA-00309</w:t>
                </w:r>
              </w:p>
              <w:p>
                <w:pPr>
                  <w:spacing w:before="58"/>
                  <w:ind w:left="20" w:right="0" w:firstLine="0"/>
                  <w:jc w:val="left"/>
                  <w:rPr>
                    <w:b/>
                    <w:sz w:val="21"/>
                  </w:rPr>
                </w:pPr>
                <w:r>
                  <w:rPr>
                    <w:b/>
                    <w:sz w:val="21"/>
                  </w:rPr>
                  <w:t>Version Date: 06/08/2017 15:21:55</w:t>
                </w:r>
              </w:p>
            </w:txbxContent>
          </v:textbox>
          <w10:wrap type="none"/>
        </v:shape>
      </w:pict>
    </w:r>
    <w:r>
      <w:rPr/>
      <w:pict>
        <v:shape style="position:absolute;margin-left:331.149994pt;margin-top:63.744629pt;width:128.0500pt;height:13.75pt;mso-position-horizontal-relative:page;mso-position-vertical-relative:page;z-index:-44680" type="#_x0000_t202" filled="false" stroked="false">
          <v:textbox inset="0,0,0,0">
            <w:txbxContent>
              <w:p>
                <w:pPr>
                  <w:spacing w:before="13"/>
                  <w:ind w:left="20" w:right="0" w:firstLine="0"/>
                  <w:jc w:val="left"/>
                  <w:rPr>
                    <w:b/>
                    <w:sz w:val="21"/>
                  </w:rPr>
                </w:pPr>
                <w:r>
                  <w:rPr>
                    <w:b/>
                    <w:sz w:val="21"/>
                  </w:rPr>
                  <w:t>Proposed Project Budget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pt;margin-top:18.744629pt;width:411.2pt;height:28.75pt;mso-position-horizontal-relative:page;mso-position-vertical-relative:page;z-index:-44584" type="#_x0000_t202" filled="false" stroked="false">
          <v:textbox inset="0,0,0,0">
            <w:txbxContent>
              <w:p>
                <w:pPr>
                  <w:spacing w:before="13"/>
                  <w:ind w:left="3243" w:right="0" w:firstLine="0"/>
                  <w:jc w:val="left"/>
                  <w:rPr>
                    <w:b/>
                    <w:sz w:val="21"/>
                  </w:rPr>
                </w:pPr>
                <w:r>
                  <w:rPr>
                    <w:b/>
                    <w:sz w:val="21"/>
                  </w:rPr>
                  <w:t>State Revitalization Programs Application FY2018</w:t>
                </w:r>
              </w:p>
              <w:p>
                <w:pPr>
                  <w:spacing w:before="58"/>
                  <w:ind w:left="20" w:right="0" w:firstLine="0"/>
                  <w:jc w:val="left"/>
                  <w:rPr>
                    <w:b/>
                    <w:sz w:val="21"/>
                  </w:rPr>
                </w:pPr>
                <w:r>
                  <w:rPr>
                    <w:b/>
                    <w:sz w:val="21"/>
                  </w:rPr>
                  <w:t>Organization: Greater Baybrook Alliance</w:t>
                </w:r>
              </w:p>
            </w:txbxContent>
          </v:textbox>
          <w10:wrap type="none"/>
        </v:shape>
      </w:pict>
    </w:r>
    <w:r>
      <w:rPr/>
      <w:pict>
        <v:shape style="position:absolute;margin-left:451.950012pt;margin-top:33.744629pt;width:139.15pt;height:13.75pt;mso-position-horizontal-relative:page;mso-position-vertical-relative:page;z-index:-44560" type="#_x0000_t202" filled="false" stroked="false">
          <v:textbox inset="0,0,0,0">
            <w:txbxContent>
              <w:p>
                <w:pPr>
                  <w:spacing w:before="13"/>
                  <w:ind w:left="20" w:right="0" w:firstLine="0"/>
                  <w:jc w:val="left"/>
                  <w:rPr>
                    <w:b/>
                    <w:sz w:val="21"/>
                  </w:rPr>
                </w:pPr>
                <w:r>
                  <w:rPr>
                    <w:b/>
                    <w:sz w:val="21"/>
                  </w:rPr>
                  <w:t>SRP-BRNI-2018-GBA-00309</w:t>
                </w:r>
              </w:p>
            </w:txbxContent>
          </v:textbox>
          <w10:wrap type="none"/>
        </v:shape>
      </w:pict>
    </w:r>
    <w:r>
      <w:rPr/>
      <w:pict>
        <v:shape style="position:absolute;margin-left:421.049988pt;margin-top:48.744629pt;width:170.1pt;height:13.75pt;mso-position-horizontal-relative:page;mso-position-vertical-relative:page;z-index:-44536" type="#_x0000_t202" filled="false" stroked="false">
          <v:textbox inset="0,0,0,0">
            <w:txbxContent>
              <w:p>
                <w:pPr>
                  <w:spacing w:before="13"/>
                  <w:ind w:left="20" w:right="0" w:firstLine="0"/>
                  <w:jc w:val="left"/>
                  <w:rPr>
                    <w:b/>
                    <w:sz w:val="21"/>
                  </w:rPr>
                </w:pPr>
                <w:r>
                  <w:rPr>
                    <w:b/>
                    <w:sz w:val="21"/>
                  </w:rPr>
                  <w:t>Version Date: 06/08/2017 15:21:55</w:t>
                </w:r>
              </w:p>
            </w:txbxContent>
          </v:textbox>
          <w10:wrap type="none"/>
        </v:shape>
      </w:pict>
    </w:r>
    <w:r>
      <w:rPr/>
      <w:pict>
        <v:shape style="position:absolute;margin-left:232.149994pt;margin-top:63.744629pt;width:146.15pt;height:13.75pt;mso-position-horizontal-relative:page;mso-position-vertical-relative:page;z-index:-44512" type="#_x0000_t202" filled="false" stroked="false">
          <v:textbox inset="0,0,0,0">
            <w:txbxContent>
              <w:p>
                <w:pPr>
                  <w:spacing w:before="13"/>
                  <w:ind w:left="20" w:right="0" w:firstLine="0"/>
                  <w:jc w:val="left"/>
                  <w:rPr>
                    <w:b/>
                    <w:sz w:val="21"/>
                  </w:rPr>
                </w:pPr>
                <w:r>
                  <w:rPr>
                    <w:b/>
                    <w:sz w:val="21"/>
                  </w:rPr>
                  <w:t>Project Financing - 30 Points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5335" w:hanging="690"/>
        <w:jc w:val="left"/>
      </w:pPr>
      <w:rPr>
        <w:rFonts w:hint="default" w:ascii="Arial" w:hAnsi="Arial" w:eastAsia="Arial" w:cs="Arial"/>
        <w:b/>
        <w:bCs/>
        <w:spacing w:val="-1"/>
        <w:w w:val="100"/>
        <w:sz w:val="21"/>
        <w:szCs w:val="21"/>
      </w:rPr>
    </w:lvl>
    <w:lvl w:ilvl="1">
      <w:start w:val="0"/>
      <w:numFmt w:val="bullet"/>
      <w:lvlText w:val="•"/>
      <w:lvlJc w:val="left"/>
      <w:pPr>
        <w:ind w:left="5968" w:hanging="690"/>
      </w:pPr>
      <w:rPr>
        <w:rFonts w:hint="default"/>
      </w:rPr>
    </w:lvl>
    <w:lvl w:ilvl="2">
      <w:start w:val="0"/>
      <w:numFmt w:val="bullet"/>
      <w:lvlText w:val="•"/>
      <w:lvlJc w:val="left"/>
      <w:pPr>
        <w:ind w:left="6596" w:hanging="690"/>
      </w:pPr>
      <w:rPr>
        <w:rFonts w:hint="default"/>
      </w:rPr>
    </w:lvl>
    <w:lvl w:ilvl="3">
      <w:start w:val="0"/>
      <w:numFmt w:val="bullet"/>
      <w:lvlText w:val="•"/>
      <w:lvlJc w:val="left"/>
      <w:pPr>
        <w:ind w:left="7224" w:hanging="690"/>
      </w:pPr>
      <w:rPr>
        <w:rFonts w:hint="default"/>
      </w:rPr>
    </w:lvl>
    <w:lvl w:ilvl="4">
      <w:start w:val="0"/>
      <w:numFmt w:val="bullet"/>
      <w:lvlText w:val="•"/>
      <w:lvlJc w:val="left"/>
      <w:pPr>
        <w:ind w:left="7852" w:hanging="690"/>
      </w:pPr>
      <w:rPr>
        <w:rFonts w:hint="default"/>
      </w:rPr>
    </w:lvl>
    <w:lvl w:ilvl="5">
      <w:start w:val="0"/>
      <w:numFmt w:val="bullet"/>
      <w:lvlText w:val="•"/>
      <w:lvlJc w:val="left"/>
      <w:pPr>
        <w:ind w:left="8480" w:hanging="690"/>
      </w:pPr>
      <w:rPr>
        <w:rFonts w:hint="default"/>
      </w:rPr>
    </w:lvl>
    <w:lvl w:ilvl="6">
      <w:start w:val="0"/>
      <w:numFmt w:val="bullet"/>
      <w:lvlText w:val="•"/>
      <w:lvlJc w:val="left"/>
      <w:pPr>
        <w:ind w:left="9108" w:hanging="690"/>
      </w:pPr>
      <w:rPr>
        <w:rFonts w:hint="default"/>
      </w:rPr>
    </w:lvl>
    <w:lvl w:ilvl="7">
      <w:start w:val="0"/>
      <w:numFmt w:val="bullet"/>
      <w:lvlText w:val="•"/>
      <w:lvlJc w:val="left"/>
      <w:pPr>
        <w:ind w:left="9736" w:hanging="690"/>
      </w:pPr>
      <w:rPr>
        <w:rFonts w:hint="default"/>
      </w:rPr>
    </w:lvl>
    <w:lvl w:ilvl="8">
      <w:start w:val="0"/>
      <w:numFmt w:val="bullet"/>
      <w:lvlText w:val="•"/>
      <w:lvlJc w:val="left"/>
      <w:pPr>
        <w:ind w:left="10364" w:hanging="690"/>
      </w:pPr>
      <w:rPr>
        <w:rFonts w:hint="default"/>
      </w:rPr>
    </w:lvl>
  </w:abstractNum>
  <w:abstractNum w:abstractNumId="9">
    <w:multiLevelType w:val="hybridMultilevel"/>
    <w:lvl w:ilvl="0">
      <w:start w:val="1"/>
      <w:numFmt w:val="decimal"/>
      <w:lvlText w:val="%1."/>
      <w:lvlJc w:val="left"/>
      <w:pPr>
        <w:ind w:left="800" w:hanging="690"/>
        <w:jc w:val="left"/>
      </w:pPr>
      <w:rPr>
        <w:rFonts w:hint="default" w:ascii="Arial" w:hAnsi="Arial" w:eastAsia="Arial" w:cs="Arial"/>
        <w:b/>
        <w:bCs/>
        <w:spacing w:val="-1"/>
        <w:w w:val="100"/>
        <w:sz w:val="21"/>
        <w:szCs w:val="21"/>
      </w:rPr>
    </w:lvl>
    <w:lvl w:ilvl="1">
      <w:start w:val="0"/>
      <w:numFmt w:val="bullet"/>
      <w:lvlText w:val="•"/>
      <w:lvlJc w:val="left"/>
      <w:pPr>
        <w:ind w:left="980" w:hanging="690"/>
      </w:pPr>
      <w:rPr>
        <w:rFonts w:hint="default"/>
      </w:rPr>
    </w:lvl>
    <w:lvl w:ilvl="2">
      <w:start w:val="0"/>
      <w:numFmt w:val="bullet"/>
      <w:lvlText w:val="•"/>
      <w:lvlJc w:val="left"/>
      <w:pPr>
        <w:ind w:left="1100" w:hanging="690"/>
      </w:pPr>
      <w:rPr>
        <w:rFonts w:hint="default"/>
      </w:rPr>
    </w:lvl>
    <w:lvl w:ilvl="3">
      <w:start w:val="0"/>
      <w:numFmt w:val="bullet"/>
      <w:lvlText w:val="•"/>
      <w:lvlJc w:val="left"/>
      <w:pPr>
        <w:ind w:left="2412" w:hanging="690"/>
      </w:pPr>
      <w:rPr>
        <w:rFonts w:hint="default"/>
      </w:rPr>
    </w:lvl>
    <w:lvl w:ilvl="4">
      <w:start w:val="0"/>
      <w:numFmt w:val="bullet"/>
      <w:lvlText w:val="•"/>
      <w:lvlJc w:val="left"/>
      <w:pPr>
        <w:ind w:left="3725" w:hanging="690"/>
      </w:pPr>
      <w:rPr>
        <w:rFonts w:hint="default"/>
      </w:rPr>
    </w:lvl>
    <w:lvl w:ilvl="5">
      <w:start w:val="0"/>
      <w:numFmt w:val="bullet"/>
      <w:lvlText w:val="•"/>
      <w:lvlJc w:val="left"/>
      <w:pPr>
        <w:ind w:left="5037" w:hanging="690"/>
      </w:pPr>
      <w:rPr>
        <w:rFonts w:hint="default"/>
      </w:rPr>
    </w:lvl>
    <w:lvl w:ilvl="6">
      <w:start w:val="0"/>
      <w:numFmt w:val="bullet"/>
      <w:lvlText w:val="•"/>
      <w:lvlJc w:val="left"/>
      <w:pPr>
        <w:ind w:left="6350" w:hanging="690"/>
      </w:pPr>
      <w:rPr>
        <w:rFonts w:hint="default"/>
      </w:rPr>
    </w:lvl>
    <w:lvl w:ilvl="7">
      <w:start w:val="0"/>
      <w:numFmt w:val="bullet"/>
      <w:lvlText w:val="•"/>
      <w:lvlJc w:val="left"/>
      <w:pPr>
        <w:ind w:left="7662" w:hanging="690"/>
      </w:pPr>
      <w:rPr>
        <w:rFonts w:hint="default"/>
      </w:rPr>
    </w:lvl>
    <w:lvl w:ilvl="8">
      <w:start w:val="0"/>
      <w:numFmt w:val="bullet"/>
      <w:lvlText w:val="•"/>
      <w:lvlJc w:val="left"/>
      <w:pPr>
        <w:ind w:left="8975" w:hanging="690"/>
      </w:pPr>
      <w:rPr>
        <w:rFonts w:hint="default"/>
      </w:rPr>
    </w:lvl>
  </w:abstractNum>
  <w:abstractNum w:abstractNumId="8">
    <w:multiLevelType w:val="hybridMultilevel"/>
    <w:lvl w:ilvl="0">
      <w:start w:val="1"/>
      <w:numFmt w:val="decimal"/>
      <w:lvlText w:val="%1."/>
      <w:lvlJc w:val="left"/>
      <w:pPr>
        <w:ind w:left="800" w:hanging="690"/>
        <w:jc w:val="left"/>
      </w:pPr>
      <w:rPr>
        <w:rFonts w:hint="default" w:ascii="Arial" w:hAnsi="Arial" w:eastAsia="Arial" w:cs="Arial"/>
        <w:b/>
        <w:bCs/>
        <w:spacing w:val="-1"/>
        <w:w w:val="100"/>
        <w:sz w:val="21"/>
        <w:szCs w:val="21"/>
      </w:rPr>
    </w:lvl>
    <w:lvl w:ilvl="1">
      <w:start w:val="0"/>
      <w:numFmt w:val="bullet"/>
      <w:lvlText w:val="•"/>
      <w:lvlJc w:val="left"/>
      <w:pPr>
        <w:ind w:left="800" w:hanging="136"/>
      </w:pPr>
      <w:rPr>
        <w:rFonts w:hint="default" w:ascii="Arial" w:hAnsi="Arial" w:eastAsia="Arial" w:cs="Arial"/>
        <w:w w:val="102"/>
        <w:sz w:val="21"/>
        <w:szCs w:val="21"/>
      </w:rPr>
    </w:lvl>
    <w:lvl w:ilvl="2">
      <w:start w:val="0"/>
      <w:numFmt w:val="bullet"/>
      <w:lvlText w:val="•"/>
      <w:lvlJc w:val="left"/>
      <w:pPr>
        <w:ind w:left="2964" w:hanging="136"/>
      </w:pPr>
      <w:rPr>
        <w:rFonts w:hint="default"/>
      </w:rPr>
    </w:lvl>
    <w:lvl w:ilvl="3">
      <w:start w:val="0"/>
      <w:numFmt w:val="bullet"/>
      <w:lvlText w:val="•"/>
      <w:lvlJc w:val="left"/>
      <w:pPr>
        <w:ind w:left="4046" w:hanging="136"/>
      </w:pPr>
      <w:rPr>
        <w:rFonts w:hint="default"/>
      </w:rPr>
    </w:lvl>
    <w:lvl w:ilvl="4">
      <w:start w:val="0"/>
      <w:numFmt w:val="bullet"/>
      <w:lvlText w:val="•"/>
      <w:lvlJc w:val="left"/>
      <w:pPr>
        <w:ind w:left="5128" w:hanging="136"/>
      </w:pPr>
      <w:rPr>
        <w:rFonts w:hint="default"/>
      </w:rPr>
    </w:lvl>
    <w:lvl w:ilvl="5">
      <w:start w:val="0"/>
      <w:numFmt w:val="bullet"/>
      <w:lvlText w:val="•"/>
      <w:lvlJc w:val="left"/>
      <w:pPr>
        <w:ind w:left="6210" w:hanging="136"/>
      </w:pPr>
      <w:rPr>
        <w:rFonts w:hint="default"/>
      </w:rPr>
    </w:lvl>
    <w:lvl w:ilvl="6">
      <w:start w:val="0"/>
      <w:numFmt w:val="bullet"/>
      <w:lvlText w:val="•"/>
      <w:lvlJc w:val="left"/>
      <w:pPr>
        <w:ind w:left="7292" w:hanging="136"/>
      </w:pPr>
      <w:rPr>
        <w:rFonts w:hint="default"/>
      </w:rPr>
    </w:lvl>
    <w:lvl w:ilvl="7">
      <w:start w:val="0"/>
      <w:numFmt w:val="bullet"/>
      <w:lvlText w:val="•"/>
      <w:lvlJc w:val="left"/>
      <w:pPr>
        <w:ind w:left="8374" w:hanging="136"/>
      </w:pPr>
      <w:rPr>
        <w:rFonts w:hint="default"/>
      </w:rPr>
    </w:lvl>
    <w:lvl w:ilvl="8">
      <w:start w:val="0"/>
      <w:numFmt w:val="bullet"/>
      <w:lvlText w:val="•"/>
      <w:lvlJc w:val="left"/>
      <w:pPr>
        <w:ind w:left="9456" w:hanging="136"/>
      </w:pPr>
      <w:rPr>
        <w:rFonts w:hint="default"/>
      </w:rPr>
    </w:lvl>
  </w:abstractNum>
  <w:abstractNum w:abstractNumId="7">
    <w:multiLevelType w:val="hybridMultilevel"/>
    <w:lvl w:ilvl="0">
      <w:start w:val="1"/>
      <w:numFmt w:val="decimal"/>
      <w:lvlText w:val="%1."/>
      <w:lvlJc w:val="left"/>
      <w:pPr>
        <w:ind w:left="800" w:hanging="690"/>
        <w:jc w:val="left"/>
      </w:pPr>
      <w:rPr>
        <w:rFonts w:hint="default" w:ascii="Arial" w:hAnsi="Arial" w:eastAsia="Arial" w:cs="Arial"/>
        <w:b/>
        <w:bCs/>
        <w:spacing w:val="-1"/>
        <w:w w:val="100"/>
        <w:sz w:val="21"/>
        <w:szCs w:val="21"/>
      </w:rPr>
    </w:lvl>
    <w:lvl w:ilvl="1">
      <w:start w:val="0"/>
      <w:numFmt w:val="bullet"/>
      <w:lvlText w:val="•"/>
      <w:lvlJc w:val="left"/>
      <w:pPr>
        <w:ind w:left="1520" w:hanging="690"/>
      </w:pPr>
      <w:rPr>
        <w:rFonts w:hint="default"/>
      </w:rPr>
    </w:lvl>
    <w:lvl w:ilvl="2">
      <w:start w:val="0"/>
      <w:numFmt w:val="bullet"/>
      <w:lvlText w:val="•"/>
      <w:lvlJc w:val="left"/>
      <w:pPr>
        <w:ind w:left="2642" w:hanging="690"/>
      </w:pPr>
      <w:rPr>
        <w:rFonts w:hint="default"/>
      </w:rPr>
    </w:lvl>
    <w:lvl w:ilvl="3">
      <w:start w:val="0"/>
      <w:numFmt w:val="bullet"/>
      <w:lvlText w:val="•"/>
      <w:lvlJc w:val="left"/>
      <w:pPr>
        <w:ind w:left="3764" w:hanging="690"/>
      </w:pPr>
      <w:rPr>
        <w:rFonts w:hint="default"/>
      </w:rPr>
    </w:lvl>
    <w:lvl w:ilvl="4">
      <w:start w:val="0"/>
      <w:numFmt w:val="bullet"/>
      <w:lvlText w:val="•"/>
      <w:lvlJc w:val="left"/>
      <w:pPr>
        <w:ind w:left="4886" w:hanging="690"/>
      </w:pPr>
      <w:rPr>
        <w:rFonts w:hint="default"/>
      </w:rPr>
    </w:lvl>
    <w:lvl w:ilvl="5">
      <w:start w:val="0"/>
      <w:numFmt w:val="bullet"/>
      <w:lvlText w:val="•"/>
      <w:lvlJc w:val="left"/>
      <w:pPr>
        <w:ind w:left="6008" w:hanging="690"/>
      </w:pPr>
      <w:rPr>
        <w:rFonts w:hint="default"/>
      </w:rPr>
    </w:lvl>
    <w:lvl w:ilvl="6">
      <w:start w:val="0"/>
      <w:numFmt w:val="bullet"/>
      <w:lvlText w:val="•"/>
      <w:lvlJc w:val="left"/>
      <w:pPr>
        <w:ind w:left="7131" w:hanging="690"/>
      </w:pPr>
      <w:rPr>
        <w:rFonts w:hint="default"/>
      </w:rPr>
    </w:lvl>
    <w:lvl w:ilvl="7">
      <w:start w:val="0"/>
      <w:numFmt w:val="bullet"/>
      <w:lvlText w:val="•"/>
      <w:lvlJc w:val="left"/>
      <w:pPr>
        <w:ind w:left="8253" w:hanging="690"/>
      </w:pPr>
      <w:rPr>
        <w:rFonts w:hint="default"/>
      </w:rPr>
    </w:lvl>
    <w:lvl w:ilvl="8">
      <w:start w:val="0"/>
      <w:numFmt w:val="bullet"/>
      <w:lvlText w:val="•"/>
      <w:lvlJc w:val="left"/>
      <w:pPr>
        <w:ind w:left="9375" w:hanging="690"/>
      </w:pPr>
      <w:rPr>
        <w:rFonts w:hint="default"/>
      </w:rPr>
    </w:lvl>
  </w:abstractNum>
  <w:abstractNum w:abstractNumId="6">
    <w:multiLevelType w:val="hybridMultilevel"/>
    <w:lvl w:ilvl="0">
      <w:start w:val="1"/>
      <w:numFmt w:val="upperLetter"/>
      <w:lvlText w:val="%1."/>
      <w:lvlJc w:val="left"/>
      <w:pPr>
        <w:ind w:left="10010" w:hanging="269"/>
        <w:jc w:val="left"/>
      </w:pPr>
      <w:rPr>
        <w:rFonts w:hint="default" w:ascii="Arial" w:hAnsi="Arial" w:eastAsia="Arial" w:cs="Arial"/>
        <w:b/>
        <w:bCs/>
        <w:spacing w:val="-1"/>
        <w:w w:val="100"/>
        <w:sz w:val="21"/>
        <w:szCs w:val="21"/>
      </w:rPr>
    </w:lvl>
    <w:lvl w:ilvl="1">
      <w:start w:val="0"/>
      <w:numFmt w:val="bullet"/>
      <w:lvlText w:val="•"/>
      <w:lvlJc w:val="left"/>
      <w:pPr>
        <w:ind w:left="10542" w:hanging="269"/>
      </w:pPr>
      <w:rPr>
        <w:rFonts w:hint="default"/>
      </w:rPr>
    </w:lvl>
    <w:lvl w:ilvl="2">
      <w:start w:val="0"/>
      <w:numFmt w:val="bullet"/>
      <w:lvlText w:val="•"/>
      <w:lvlJc w:val="left"/>
      <w:pPr>
        <w:ind w:left="11064" w:hanging="269"/>
      </w:pPr>
      <w:rPr>
        <w:rFonts w:hint="default"/>
      </w:rPr>
    </w:lvl>
    <w:lvl w:ilvl="3">
      <w:start w:val="0"/>
      <w:numFmt w:val="bullet"/>
      <w:lvlText w:val="•"/>
      <w:lvlJc w:val="left"/>
      <w:pPr>
        <w:ind w:left="11586" w:hanging="269"/>
      </w:pPr>
      <w:rPr>
        <w:rFonts w:hint="default"/>
      </w:rPr>
    </w:lvl>
    <w:lvl w:ilvl="4">
      <w:start w:val="0"/>
      <w:numFmt w:val="bullet"/>
      <w:lvlText w:val="•"/>
      <w:lvlJc w:val="left"/>
      <w:pPr>
        <w:ind w:left="12108" w:hanging="269"/>
      </w:pPr>
      <w:rPr>
        <w:rFonts w:hint="default"/>
      </w:rPr>
    </w:lvl>
    <w:lvl w:ilvl="5">
      <w:start w:val="0"/>
      <w:numFmt w:val="bullet"/>
      <w:lvlText w:val="•"/>
      <w:lvlJc w:val="left"/>
      <w:pPr>
        <w:ind w:left="12630" w:hanging="269"/>
      </w:pPr>
      <w:rPr>
        <w:rFonts w:hint="default"/>
      </w:rPr>
    </w:lvl>
    <w:lvl w:ilvl="6">
      <w:start w:val="0"/>
      <w:numFmt w:val="bullet"/>
      <w:lvlText w:val="•"/>
      <w:lvlJc w:val="left"/>
      <w:pPr>
        <w:ind w:left="13152" w:hanging="269"/>
      </w:pPr>
      <w:rPr>
        <w:rFonts w:hint="default"/>
      </w:rPr>
    </w:lvl>
    <w:lvl w:ilvl="7">
      <w:start w:val="0"/>
      <w:numFmt w:val="bullet"/>
      <w:lvlText w:val="•"/>
      <w:lvlJc w:val="left"/>
      <w:pPr>
        <w:ind w:left="13674" w:hanging="269"/>
      </w:pPr>
      <w:rPr>
        <w:rFonts w:hint="default"/>
      </w:rPr>
    </w:lvl>
    <w:lvl w:ilvl="8">
      <w:start w:val="0"/>
      <w:numFmt w:val="bullet"/>
      <w:lvlText w:val="•"/>
      <w:lvlJc w:val="left"/>
      <w:pPr>
        <w:ind w:left="14196" w:hanging="269"/>
      </w:pPr>
      <w:rPr>
        <w:rFonts w:hint="default"/>
      </w:rPr>
    </w:lvl>
  </w:abstractNum>
  <w:abstractNum w:abstractNumId="5">
    <w:multiLevelType w:val="hybridMultilevel"/>
    <w:lvl w:ilvl="0">
      <w:start w:val="1"/>
      <w:numFmt w:val="decimal"/>
      <w:lvlText w:val="%1."/>
      <w:lvlJc w:val="left"/>
      <w:pPr>
        <w:ind w:left="800" w:hanging="690"/>
        <w:jc w:val="left"/>
      </w:pPr>
      <w:rPr>
        <w:rFonts w:hint="default" w:ascii="Arial" w:hAnsi="Arial" w:eastAsia="Arial" w:cs="Arial"/>
        <w:b/>
        <w:bCs/>
        <w:spacing w:val="-1"/>
        <w:w w:val="100"/>
        <w:sz w:val="21"/>
        <w:szCs w:val="21"/>
      </w:rPr>
    </w:lvl>
    <w:lvl w:ilvl="1">
      <w:start w:val="1"/>
      <w:numFmt w:val="lowerLetter"/>
      <w:lvlText w:val="%1.%2"/>
      <w:lvlJc w:val="left"/>
      <w:pPr>
        <w:ind w:left="1208" w:hanging="409"/>
        <w:jc w:val="left"/>
      </w:pPr>
      <w:rPr>
        <w:rFonts w:hint="default" w:ascii="Arial" w:hAnsi="Arial" w:eastAsia="Arial" w:cs="Arial"/>
        <w:b/>
        <w:bCs/>
        <w:spacing w:val="-1"/>
        <w:w w:val="100"/>
        <w:sz w:val="21"/>
        <w:szCs w:val="21"/>
      </w:rPr>
    </w:lvl>
    <w:lvl w:ilvl="2">
      <w:start w:val="0"/>
      <w:numFmt w:val="bullet"/>
      <w:lvlText w:val="•"/>
      <w:lvlJc w:val="left"/>
      <w:pPr>
        <w:ind w:left="2357" w:hanging="409"/>
      </w:pPr>
      <w:rPr>
        <w:rFonts w:hint="default"/>
      </w:rPr>
    </w:lvl>
    <w:lvl w:ilvl="3">
      <w:start w:val="0"/>
      <w:numFmt w:val="bullet"/>
      <w:lvlText w:val="•"/>
      <w:lvlJc w:val="left"/>
      <w:pPr>
        <w:ind w:left="3515" w:hanging="409"/>
      </w:pPr>
      <w:rPr>
        <w:rFonts w:hint="default"/>
      </w:rPr>
    </w:lvl>
    <w:lvl w:ilvl="4">
      <w:start w:val="0"/>
      <w:numFmt w:val="bullet"/>
      <w:lvlText w:val="•"/>
      <w:lvlJc w:val="left"/>
      <w:pPr>
        <w:ind w:left="4673" w:hanging="409"/>
      </w:pPr>
      <w:rPr>
        <w:rFonts w:hint="default"/>
      </w:rPr>
    </w:lvl>
    <w:lvl w:ilvl="5">
      <w:start w:val="0"/>
      <w:numFmt w:val="bullet"/>
      <w:lvlText w:val="•"/>
      <w:lvlJc w:val="left"/>
      <w:pPr>
        <w:ind w:left="5831" w:hanging="409"/>
      </w:pPr>
      <w:rPr>
        <w:rFonts w:hint="default"/>
      </w:rPr>
    </w:lvl>
    <w:lvl w:ilvl="6">
      <w:start w:val="0"/>
      <w:numFmt w:val="bullet"/>
      <w:lvlText w:val="•"/>
      <w:lvlJc w:val="left"/>
      <w:pPr>
        <w:ind w:left="6988" w:hanging="409"/>
      </w:pPr>
      <w:rPr>
        <w:rFonts w:hint="default"/>
      </w:rPr>
    </w:lvl>
    <w:lvl w:ilvl="7">
      <w:start w:val="0"/>
      <w:numFmt w:val="bullet"/>
      <w:lvlText w:val="•"/>
      <w:lvlJc w:val="left"/>
      <w:pPr>
        <w:ind w:left="8146" w:hanging="409"/>
      </w:pPr>
      <w:rPr>
        <w:rFonts w:hint="default"/>
      </w:rPr>
    </w:lvl>
    <w:lvl w:ilvl="8">
      <w:start w:val="0"/>
      <w:numFmt w:val="bullet"/>
      <w:lvlText w:val="•"/>
      <w:lvlJc w:val="left"/>
      <w:pPr>
        <w:ind w:left="9304" w:hanging="409"/>
      </w:pPr>
      <w:rPr>
        <w:rFonts w:hint="default"/>
      </w:rPr>
    </w:lvl>
  </w:abstractNum>
  <w:abstractNum w:abstractNumId="4">
    <w:multiLevelType w:val="hybridMultilevel"/>
    <w:lvl w:ilvl="0">
      <w:start w:val="0"/>
      <w:numFmt w:val="bullet"/>
      <w:lvlText w:val="-"/>
      <w:lvlJc w:val="left"/>
      <w:pPr>
        <w:ind w:left="800" w:hanging="132"/>
      </w:pPr>
      <w:rPr>
        <w:rFonts w:hint="default" w:ascii="Arial" w:hAnsi="Arial" w:eastAsia="Arial" w:cs="Arial"/>
        <w:w w:val="102"/>
        <w:sz w:val="21"/>
        <w:szCs w:val="21"/>
      </w:rPr>
    </w:lvl>
    <w:lvl w:ilvl="1">
      <w:start w:val="0"/>
      <w:numFmt w:val="bullet"/>
      <w:lvlText w:val="•"/>
      <w:lvlJc w:val="left"/>
      <w:pPr>
        <w:ind w:left="1882" w:hanging="132"/>
      </w:pPr>
      <w:rPr>
        <w:rFonts w:hint="default"/>
      </w:rPr>
    </w:lvl>
    <w:lvl w:ilvl="2">
      <w:start w:val="0"/>
      <w:numFmt w:val="bullet"/>
      <w:lvlText w:val="•"/>
      <w:lvlJc w:val="left"/>
      <w:pPr>
        <w:ind w:left="2964" w:hanging="132"/>
      </w:pPr>
      <w:rPr>
        <w:rFonts w:hint="default"/>
      </w:rPr>
    </w:lvl>
    <w:lvl w:ilvl="3">
      <w:start w:val="0"/>
      <w:numFmt w:val="bullet"/>
      <w:lvlText w:val="•"/>
      <w:lvlJc w:val="left"/>
      <w:pPr>
        <w:ind w:left="4046" w:hanging="132"/>
      </w:pPr>
      <w:rPr>
        <w:rFonts w:hint="default"/>
      </w:rPr>
    </w:lvl>
    <w:lvl w:ilvl="4">
      <w:start w:val="0"/>
      <w:numFmt w:val="bullet"/>
      <w:lvlText w:val="•"/>
      <w:lvlJc w:val="left"/>
      <w:pPr>
        <w:ind w:left="5128" w:hanging="132"/>
      </w:pPr>
      <w:rPr>
        <w:rFonts w:hint="default"/>
      </w:rPr>
    </w:lvl>
    <w:lvl w:ilvl="5">
      <w:start w:val="0"/>
      <w:numFmt w:val="bullet"/>
      <w:lvlText w:val="•"/>
      <w:lvlJc w:val="left"/>
      <w:pPr>
        <w:ind w:left="6210" w:hanging="132"/>
      </w:pPr>
      <w:rPr>
        <w:rFonts w:hint="default"/>
      </w:rPr>
    </w:lvl>
    <w:lvl w:ilvl="6">
      <w:start w:val="0"/>
      <w:numFmt w:val="bullet"/>
      <w:lvlText w:val="•"/>
      <w:lvlJc w:val="left"/>
      <w:pPr>
        <w:ind w:left="7292" w:hanging="132"/>
      </w:pPr>
      <w:rPr>
        <w:rFonts w:hint="default"/>
      </w:rPr>
    </w:lvl>
    <w:lvl w:ilvl="7">
      <w:start w:val="0"/>
      <w:numFmt w:val="bullet"/>
      <w:lvlText w:val="•"/>
      <w:lvlJc w:val="left"/>
      <w:pPr>
        <w:ind w:left="8374" w:hanging="132"/>
      </w:pPr>
      <w:rPr>
        <w:rFonts w:hint="default"/>
      </w:rPr>
    </w:lvl>
    <w:lvl w:ilvl="8">
      <w:start w:val="0"/>
      <w:numFmt w:val="bullet"/>
      <w:lvlText w:val="•"/>
      <w:lvlJc w:val="left"/>
      <w:pPr>
        <w:ind w:left="9456" w:hanging="132"/>
      </w:pPr>
      <w:rPr>
        <w:rFonts w:hint="default"/>
      </w:rPr>
    </w:lvl>
  </w:abstractNum>
  <w:abstractNum w:abstractNumId="3">
    <w:multiLevelType w:val="hybridMultilevel"/>
    <w:lvl w:ilvl="0">
      <w:start w:val="1"/>
      <w:numFmt w:val="decimal"/>
      <w:lvlText w:val="%1."/>
      <w:lvlJc w:val="left"/>
      <w:pPr>
        <w:ind w:left="800" w:hanging="690"/>
        <w:jc w:val="left"/>
      </w:pPr>
      <w:rPr>
        <w:rFonts w:hint="default" w:ascii="Arial" w:hAnsi="Arial" w:eastAsia="Arial" w:cs="Arial"/>
        <w:b/>
        <w:bCs/>
        <w:spacing w:val="-1"/>
        <w:w w:val="100"/>
        <w:sz w:val="21"/>
        <w:szCs w:val="21"/>
      </w:rPr>
    </w:lvl>
    <w:lvl w:ilvl="1">
      <w:start w:val="0"/>
      <w:numFmt w:val="bullet"/>
      <w:lvlText w:val="•"/>
      <w:lvlJc w:val="left"/>
      <w:pPr>
        <w:ind w:left="1882" w:hanging="690"/>
      </w:pPr>
      <w:rPr>
        <w:rFonts w:hint="default"/>
      </w:rPr>
    </w:lvl>
    <w:lvl w:ilvl="2">
      <w:start w:val="0"/>
      <w:numFmt w:val="bullet"/>
      <w:lvlText w:val="•"/>
      <w:lvlJc w:val="left"/>
      <w:pPr>
        <w:ind w:left="2964" w:hanging="690"/>
      </w:pPr>
      <w:rPr>
        <w:rFonts w:hint="default"/>
      </w:rPr>
    </w:lvl>
    <w:lvl w:ilvl="3">
      <w:start w:val="0"/>
      <w:numFmt w:val="bullet"/>
      <w:lvlText w:val="•"/>
      <w:lvlJc w:val="left"/>
      <w:pPr>
        <w:ind w:left="4046" w:hanging="690"/>
      </w:pPr>
      <w:rPr>
        <w:rFonts w:hint="default"/>
      </w:rPr>
    </w:lvl>
    <w:lvl w:ilvl="4">
      <w:start w:val="0"/>
      <w:numFmt w:val="bullet"/>
      <w:lvlText w:val="•"/>
      <w:lvlJc w:val="left"/>
      <w:pPr>
        <w:ind w:left="5128" w:hanging="690"/>
      </w:pPr>
      <w:rPr>
        <w:rFonts w:hint="default"/>
      </w:rPr>
    </w:lvl>
    <w:lvl w:ilvl="5">
      <w:start w:val="0"/>
      <w:numFmt w:val="bullet"/>
      <w:lvlText w:val="•"/>
      <w:lvlJc w:val="left"/>
      <w:pPr>
        <w:ind w:left="6210" w:hanging="690"/>
      </w:pPr>
      <w:rPr>
        <w:rFonts w:hint="default"/>
      </w:rPr>
    </w:lvl>
    <w:lvl w:ilvl="6">
      <w:start w:val="0"/>
      <w:numFmt w:val="bullet"/>
      <w:lvlText w:val="•"/>
      <w:lvlJc w:val="left"/>
      <w:pPr>
        <w:ind w:left="7292" w:hanging="690"/>
      </w:pPr>
      <w:rPr>
        <w:rFonts w:hint="default"/>
      </w:rPr>
    </w:lvl>
    <w:lvl w:ilvl="7">
      <w:start w:val="0"/>
      <w:numFmt w:val="bullet"/>
      <w:lvlText w:val="•"/>
      <w:lvlJc w:val="left"/>
      <w:pPr>
        <w:ind w:left="8374" w:hanging="690"/>
      </w:pPr>
      <w:rPr>
        <w:rFonts w:hint="default"/>
      </w:rPr>
    </w:lvl>
    <w:lvl w:ilvl="8">
      <w:start w:val="0"/>
      <w:numFmt w:val="bullet"/>
      <w:lvlText w:val="•"/>
      <w:lvlJc w:val="left"/>
      <w:pPr>
        <w:ind w:left="9456" w:hanging="690"/>
      </w:pPr>
      <w:rPr>
        <w:rFonts w:hint="default"/>
      </w:rPr>
    </w:lvl>
  </w:abstractNum>
  <w:abstractNum w:abstractNumId="2">
    <w:multiLevelType w:val="hybridMultilevel"/>
    <w:lvl w:ilvl="0">
      <w:start w:val="0"/>
      <w:numFmt w:val="bullet"/>
      <w:lvlText w:val="*"/>
      <w:lvlJc w:val="left"/>
      <w:pPr>
        <w:ind w:left="150" w:hanging="145"/>
      </w:pPr>
      <w:rPr>
        <w:rFonts w:hint="default" w:ascii="Arial" w:hAnsi="Arial" w:eastAsia="Arial" w:cs="Arial"/>
        <w:i/>
        <w:w w:val="102"/>
        <w:sz w:val="21"/>
        <w:szCs w:val="21"/>
      </w:rPr>
    </w:lvl>
    <w:lvl w:ilvl="1">
      <w:start w:val="0"/>
      <w:numFmt w:val="bullet"/>
      <w:lvlText w:val="•"/>
      <w:lvlJc w:val="left"/>
      <w:pPr>
        <w:ind w:left="1672" w:hanging="145"/>
      </w:pPr>
      <w:rPr>
        <w:rFonts w:hint="default"/>
      </w:rPr>
    </w:lvl>
    <w:lvl w:ilvl="2">
      <w:start w:val="0"/>
      <w:numFmt w:val="bullet"/>
      <w:lvlText w:val="•"/>
      <w:lvlJc w:val="left"/>
      <w:pPr>
        <w:ind w:left="3184" w:hanging="145"/>
      </w:pPr>
      <w:rPr>
        <w:rFonts w:hint="default"/>
      </w:rPr>
    </w:lvl>
    <w:lvl w:ilvl="3">
      <w:start w:val="0"/>
      <w:numFmt w:val="bullet"/>
      <w:lvlText w:val="•"/>
      <w:lvlJc w:val="left"/>
      <w:pPr>
        <w:ind w:left="4696" w:hanging="145"/>
      </w:pPr>
      <w:rPr>
        <w:rFonts w:hint="default"/>
      </w:rPr>
    </w:lvl>
    <w:lvl w:ilvl="4">
      <w:start w:val="0"/>
      <w:numFmt w:val="bullet"/>
      <w:lvlText w:val="•"/>
      <w:lvlJc w:val="left"/>
      <w:pPr>
        <w:ind w:left="6208" w:hanging="145"/>
      </w:pPr>
      <w:rPr>
        <w:rFonts w:hint="default"/>
      </w:rPr>
    </w:lvl>
    <w:lvl w:ilvl="5">
      <w:start w:val="0"/>
      <w:numFmt w:val="bullet"/>
      <w:lvlText w:val="•"/>
      <w:lvlJc w:val="left"/>
      <w:pPr>
        <w:ind w:left="7720" w:hanging="145"/>
      </w:pPr>
      <w:rPr>
        <w:rFonts w:hint="default"/>
      </w:rPr>
    </w:lvl>
    <w:lvl w:ilvl="6">
      <w:start w:val="0"/>
      <w:numFmt w:val="bullet"/>
      <w:lvlText w:val="•"/>
      <w:lvlJc w:val="left"/>
      <w:pPr>
        <w:ind w:left="9232" w:hanging="145"/>
      </w:pPr>
      <w:rPr>
        <w:rFonts w:hint="default"/>
      </w:rPr>
    </w:lvl>
    <w:lvl w:ilvl="7">
      <w:start w:val="0"/>
      <w:numFmt w:val="bullet"/>
      <w:lvlText w:val="•"/>
      <w:lvlJc w:val="left"/>
      <w:pPr>
        <w:ind w:left="10744" w:hanging="145"/>
      </w:pPr>
      <w:rPr>
        <w:rFonts w:hint="default"/>
      </w:rPr>
    </w:lvl>
    <w:lvl w:ilvl="8">
      <w:start w:val="0"/>
      <w:numFmt w:val="bullet"/>
      <w:lvlText w:val="•"/>
      <w:lvlJc w:val="left"/>
      <w:pPr>
        <w:ind w:left="12256" w:hanging="145"/>
      </w:pPr>
      <w:rPr>
        <w:rFonts w:hint="default"/>
      </w:rPr>
    </w:lvl>
  </w:abstractNum>
  <w:abstractNum w:abstractNumId="1">
    <w:multiLevelType w:val="hybridMultilevel"/>
    <w:lvl w:ilvl="0">
      <w:start w:val="1"/>
      <w:numFmt w:val="decimal"/>
      <w:lvlText w:val="%1."/>
      <w:lvlJc w:val="left"/>
      <w:pPr>
        <w:ind w:left="800" w:hanging="690"/>
        <w:jc w:val="left"/>
      </w:pPr>
      <w:rPr>
        <w:rFonts w:hint="default" w:ascii="Arial" w:hAnsi="Arial" w:eastAsia="Arial" w:cs="Arial"/>
        <w:b/>
        <w:bCs/>
        <w:spacing w:val="-1"/>
        <w:w w:val="100"/>
        <w:sz w:val="21"/>
        <w:szCs w:val="21"/>
      </w:rPr>
    </w:lvl>
    <w:lvl w:ilvl="1">
      <w:start w:val="0"/>
      <w:numFmt w:val="bullet"/>
      <w:lvlText w:val="•"/>
      <w:lvlJc w:val="left"/>
      <w:pPr>
        <w:ind w:left="980" w:hanging="690"/>
      </w:pPr>
      <w:rPr>
        <w:rFonts w:hint="default"/>
      </w:rPr>
    </w:lvl>
    <w:lvl w:ilvl="2">
      <w:start w:val="0"/>
      <w:numFmt w:val="bullet"/>
      <w:lvlText w:val="•"/>
      <w:lvlJc w:val="left"/>
      <w:pPr>
        <w:ind w:left="2162" w:hanging="690"/>
      </w:pPr>
      <w:rPr>
        <w:rFonts w:hint="default"/>
      </w:rPr>
    </w:lvl>
    <w:lvl w:ilvl="3">
      <w:start w:val="0"/>
      <w:numFmt w:val="bullet"/>
      <w:lvlText w:val="•"/>
      <w:lvlJc w:val="left"/>
      <w:pPr>
        <w:ind w:left="3344" w:hanging="690"/>
      </w:pPr>
      <w:rPr>
        <w:rFonts w:hint="default"/>
      </w:rPr>
    </w:lvl>
    <w:lvl w:ilvl="4">
      <w:start w:val="0"/>
      <w:numFmt w:val="bullet"/>
      <w:lvlText w:val="•"/>
      <w:lvlJc w:val="left"/>
      <w:pPr>
        <w:ind w:left="4526" w:hanging="690"/>
      </w:pPr>
      <w:rPr>
        <w:rFonts w:hint="default"/>
      </w:rPr>
    </w:lvl>
    <w:lvl w:ilvl="5">
      <w:start w:val="0"/>
      <w:numFmt w:val="bullet"/>
      <w:lvlText w:val="•"/>
      <w:lvlJc w:val="left"/>
      <w:pPr>
        <w:ind w:left="5708" w:hanging="690"/>
      </w:pPr>
      <w:rPr>
        <w:rFonts w:hint="default"/>
      </w:rPr>
    </w:lvl>
    <w:lvl w:ilvl="6">
      <w:start w:val="0"/>
      <w:numFmt w:val="bullet"/>
      <w:lvlText w:val="•"/>
      <w:lvlJc w:val="left"/>
      <w:pPr>
        <w:ind w:left="6891" w:hanging="690"/>
      </w:pPr>
      <w:rPr>
        <w:rFonts w:hint="default"/>
      </w:rPr>
    </w:lvl>
    <w:lvl w:ilvl="7">
      <w:start w:val="0"/>
      <w:numFmt w:val="bullet"/>
      <w:lvlText w:val="•"/>
      <w:lvlJc w:val="left"/>
      <w:pPr>
        <w:ind w:left="8073" w:hanging="690"/>
      </w:pPr>
      <w:rPr>
        <w:rFonts w:hint="default"/>
      </w:rPr>
    </w:lvl>
    <w:lvl w:ilvl="8">
      <w:start w:val="0"/>
      <w:numFmt w:val="bullet"/>
      <w:lvlText w:val="•"/>
      <w:lvlJc w:val="left"/>
      <w:pPr>
        <w:ind w:left="9255" w:hanging="690"/>
      </w:pPr>
      <w:rPr>
        <w:rFonts w:hint="default"/>
      </w:rPr>
    </w:lvl>
  </w:abstractNum>
  <w:abstractNum w:abstractNumId="0">
    <w:multiLevelType w:val="hybridMultilevel"/>
    <w:lvl w:ilvl="0">
      <w:start w:val="1"/>
      <w:numFmt w:val="decimal"/>
      <w:lvlText w:val="%1."/>
      <w:lvlJc w:val="left"/>
      <w:pPr>
        <w:ind w:left="800" w:hanging="690"/>
        <w:jc w:val="left"/>
      </w:pPr>
      <w:rPr>
        <w:rFonts w:hint="default" w:ascii="Arial" w:hAnsi="Arial" w:eastAsia="Arial" w:cs="Arial"/>
        <w:b/>
        <w:bCs/>
        <w:spacing w:val="-1"/>
        <w:w w:val="100"/>
        <w:sz w:val="21"/>
        <w:szCs w:val="21"/>
      </w:rPr>
    </w:lvl>
    <w:lvl w:ilvl="1">
      <w:start w:val="0"/>
      <w:numFmt w:val="bullet"/>
      <w:lvlText w:val="•"/>
      <w:lvlJc w:val="left"/>
      <w:pPr>
        <w:ind w:left="1882" w:hanging="690"/>
      </w:pPr>
      <w:rPr>
        <w:rFonts w:hint="default"/>
      </w:rPr>
    </w:lvl>
    <w:lvl w:ilvl="2">
      <w:start w:val="0"/>
      <w:numFmt w:val="bullet"/>
      <w:lvlText w:val="•"/>
      <w:lvlJc w:val="left"/>
      <w:pPr>
        <w:ind w:left="2964" w:hanging="690"/>
      </w:pPr>
      <w:rPr>
        <w:rFonts w:hint="default"/>
      </w:rPr>
    </w:lvl>
    <w:lvl w:ilvl="3">
      <w:start w:val="0"/>
      <w:numFmt w:val="bullet"/>
      <w:lvlText w:val="•"/>
      <w:lvlJc w:val="left"/>
      <w:pPr>
        <w:ind w:left="4046" w:hanging="690"/>
      </w:pPr>
      <w:rPr>
        <w:rFonts w:hint="default"/>
      </w:rPr>
    </w:lvl>
    <w:lvl w:ilvl="4">
      <w:start w:val="0"/>
      <w:numFmt w:val="bullet"/>
      <w:lvlText w:val="•"/>
      <w:lvlJc w:val="left"/>
      <w:pPr>
        <w:ind w:left="5128" w:hanging="690"/>
      </w:pPr>
      <w:rPr>
        <w:rFonts w:hint="default"/>
      </w:rPr>
    </w:lvl>
    <w:lvl w:ilvl="5">
      <w:start w:val="0"/>
      <w:numFmt w:val="bullet"/>
      <w:lvlText w:val="•"/>
      <w:lvlJc w:val="left"/>
      <w:pPr>
        <w:ind w:left="6210" w:hanging="690"/>
      </w:pPr>
      <w:rPr>
        <w:rFonts w:hint="default"/>
      </w:rPr>
    </w:lvl>
    <w:lvl w:ilvl="6">
      <w:start w:val="0"/>
      <w:numFmt w:val="bullet"/>
      <w:lvlText w:val="•"/>
      <w:lvlJc w:val="left"/>
      <w:pPr>
        <w:ind w:left="7292" w:hanging="690"/>
      </w:pPr>
      <w:rPr>
        <w:rFonts w:hint="default"/>
      </w:rPr>
    </w:lvl>
    <w:lvl w:ilvl="7">
      <w:start w:val="0"/>
      <w:numFmt w:val="bullet"/>
      <w:lvlText w:val="•"/>
      <w:lvlJc w:val="left"/>
      <w:pPr>
        <w:ind w:left="8374" w:hanging="690"/>
      </w:pPr>
      <w:rPr>
        <w:rFonts w:hint="default"/>
      </w:rPr>
    </w:lvl>
    <w:lvl w:ilvl="8">
      <w:start w:val="0"/>
      <w:numFmt w:val="bullet"/>
      <w:lvlText w:val="•"/>
      <w:lvlJc w:val="left"/>
      <w:pPr>
        <w:ind w:left="9456" w:hanging="690"/>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800"/>
      <w:outlineLvl w:val="1"/>
    </w:pPr>
    <w:rPr>
      <w:rFonts w:ascii="Arial" w:hAnsi="Arial" w:eastAsia="Arial" w:cs="Arial"/>
      <w:b/>
      <w:bCs/>
      <w:sz w:val="21"/>
      <w:szCs w:val="21"/>
    </w:rPr>
  </w:style>
  <w:style w:styleId="ListParagraph" w:type="paragraph">
    <w:name w:val="List Paragraph"/>
    <w:basedOn w:val="Normal"/>
    <w:uiPriority w:val="1"/>
    <w:qFormat/>
    <w:pPr>
      <w:ind w:left="800" w:hanging="690"/>
    </w:pPr>
    <w:rPr>
      <w:rFonts w:ascii="Arial" w:hAnsi="Arial" w:eastAsia="Arial" w:cs="Arial"/>
    </w:rPr>
  </w:style>
  <w:style w:styleId="TableParagraph" w:type="paragraph">
    <w:name w:val="Table Paragraph"/>
    <w:basedOn w:val="Normal"/>
    <w:uiPriority w:val="1"/>
    <w:qFormat/>
    <w:pPr>
      <w:spacing w:before="16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ekarpewicz@acdsinc.org" TargetMode="External"/><Relationship Id="rId8" Type="http://schemas.openxmlformats.org/officeDocument/2006/relationships/header" Target="header2.xml"/><Relationship Id="rId9" Type="http://schemas.openxmlformats.org/officeDocument/2006/relationships/hyperlink" Target="http://www.dhcd.state.md.us/GIS/revitalize/index.html" TargetMode="External"/><Relationship Id="rId10" Type="http://schemas.openxmlformats.org/officeDocument/2006/relationships/hyperlink" Target="http://www.visitmaryland.org/scenic-byways" TargetMode="External"/><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yperlink" Target="https://tools.usps.com/go/ZipLookupAction!input.action" TargetMode="Externa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oter" Target="footer4.xml"/><Relationship Id="rId20" Type="http://schemas.openxmlformats.org/officeDocument/2006/relationships/header" Target="header8.xml"/><Relationship Id="rId21" Type="http://schemas.openxmlformats.org/officeDocument/2006/relationships/footer" Target="footer5.xml"/><Relationship Id="rId22" Type="http://schemas.openxmlformats.org/officeDocument/2006/relationships/header" Target="header9.xml"/><Relationship Id="rId23" Type="http://schemas.openxmlformats.org/officeDocument/2006/relationships/footer" Target="footer6.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7.xml"/><Relationship Id="rId27" Type="http://schemas.openxmlformats.org/officeDocument/2006/relationships/hyperlink" Target="https://sdat.dat.maryland.gov/RealProperty/Pages/default.aspx" TargetMode="External"/><Relationship Id="rId28" Type="http://schemas.openxmlformats.org/officeDocument/2006/relationships/header" Target="header12.xml"/><Relationship Id="rId29" Type="http://schemas.openxmlformats.org/officeDocument/2006/relationships/footer" Target="footer8.xml"/><Relationship Id="rId30" Type="http://schemas.openxmlformats.org/officeDocument/2006/relationships/hyperlink" Target="https://egov.maryland.gov/BusinessExpress/EntitySearch" TargetMode="External"/><Relationship Id="rId31" Type="http://schemas.openxmlformats.org/officeDocument/2006/relationships/hyperlink" Target="http://www.sos.state.md.us/Charity/Pages/Registering-Charity.aspx" TargetMode="External"/><Relationship Id="rId32" Type="http://schemas.openxmlformats.org/officeDocument/2006/relationships/header" Target="header13.xml"/><Relationship Id="rId33" Type="http://schemas.openxmlformats.org/officeDocument/2006/relationships/header" Target="header14.xml"/><Relationship Id="rId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2018-05-02T11:43:20Z</dcterms:created>
  <dcterms:modified xsi:type="dcterms:W3CDTF">2018-05-02T11:43:20Z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PDFsharp 1.31.1789-g (www.pdfsharp.com)</vt:lpwstr>
  </property>
  <property fmtid="{D5CDD505-2E9C-101B-9397-08002B2CF9AE}" pid="4" name="LastSaved">
    <vt:filetime>2017-06-27T00:00:00Z</vt:filetime>
  </property>
</Properties>
</file>